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45D80" w14:textId="3951BC8A" w:rsidR="00B32F89" w:rsidRPr="005719AE" w:rsidRDefault="00B32F89" w:rsidP="00B32F89">
      <w:pPr>
        <w:pBdr>
          <w:bottom w:val="single" w:sz="8" w:space="4" w:color="4F81BD"/>
        </w:pBdr>
        <w:spacing w:after="300" w:line="240" w:lineRule="auto"/>
        <w:rPr>
          <w:rFonts w:ascii="Cambria" w:eastAsia="Times New Roman" w:hAnsi="Cambria" w:cs="Times New Roman"/>
          <w:color w:val="17365D"/>
          <w:spacing w:val="5"/>
          <w:kern w:val="28"/>
          <w:sz w:val="52"/>
          <w:szCs w:val="52"/>
          <w:lang w:val="ru-RU"/>
          <w14:ligatures w14:val="none"/>
        </w:rPr>
      </w:pPr>
      <w:bookmarkStart w:id="0" w:name="_Hlk201001974"/>
      <w:r w:rsidRPr="00B32F89">
        <w:rPr>
          <w:rFonts w:ascii="Cambria" w:eastAsia="Times New Roman" w:hAnsi="Cambria" w:cs="Times New Roman"/>
          <w:color w:val="17365D"/>
          <w:spacing w:val="5"/>
          <w:kern w:val="28"/>
          <w:sz w:val="52"/>
          <w:szCs w:val="52"/>
          <w:lang w:val="ru-RU"/>
          <w14:ligatures w14:val="none"/>
        </w:rPr>
        <w:t>Устная Передача Практических Наставлений о Медитации на Букву А</w:t>
      </w:r>
      <w:r w:rsidRPr="005719AE">
        <w:rPr>
          <w:rFonts w:ascii="Cambria" w:eastAsia="Times New Roman" w:hAnsi="Cambria" w:cs="Times New Roman"/>
          <w:color w:val="17365D"/>
          <w:spacing w:val="5"/>
          <w:kern w:val="28"/>
          <w:sz w:val="52"/>
          <w:szCs w:val="52"/>
          <w:lang w:val="ru-RU"/>
          <w14:ligatures w14:val="none"/>
        </w:rPr>
        <w:t>.</w:t>
      </w:r>
    </w:p>
    <w:p w14:paraId="1F0799AA" w14:textId="77777777" w:rsidR="00B32F89" w:rsidRPr="00594FF5" w:rsidRDefault="00B32F89" w:rsidP="00B32F89">
      <w:pPr>
        <w:spacing w:after="0" w:line="240" w:lineRule="auto"/>
        <w:rPr>
          <w:rFonts w:ascii="Times New Roman" w:eastAsia="Times New Roman" w:hAnsi="Times New Roman" w:cs="Times New Roman"/>
          <w:b/>
          <w:bCs/>
          <w:color w:val="000000"/>
          <w:kern w:val="0"/>
          <w:sz w:val="27"/>
          <w:szCs w:val="27"/>
          <w:lang w:val="ru-RU"/>
          <w14:ligatures w14:val="none"/>
        </w:rPr>
      </w:pPr>
    </w:p>
    <w:p w14:paraId="019EE2D5" w14:textId="37458C9F" w:rsidR="00B32F89" w:rsidRPr="006524E8" w:rsidRDefault="00B32F89" w:rsidP="00B32F89">
      <w:pPr>
        <w:spacing w:after="0" w:line="240" w:lineRule="auto"/>
        <w:rPr>
          <w:rFonts w:ascii="Times New Roman" w:eastAsia="Times New Roman" w:hAnsi="Times New Roman" w:cs="Times New Roman"/>
          <w:b/>
          <w:bCs/>
          <w:color w:val="000000"/>
          <w:kern w:val="0"/>
          <w:sz w:val="27"/>
          <w:szCs w:val="27"/>
          <w:lang w:val="ru-RU"/>
          <w14:ligatures w14:val="none"/>
        </w:rPr>
      </w:pPr>
      <w:r w:rsidRPr="00B32F89">
        <w:rPr>
          <w:rFonts w:ascii="Times New Roman" w:eastAsia="Times New Roman" w:hAnsi="Times New Roman" w:cs="Times New Roman"/>
          <w:b/>
          <w:bCs/>
          <w:color w:val="000000"/>
          <w:kern w:val="0"/>
          <w:sz w:val="27"/>
          <w:szCs w:val="27"/>
          <w:lang w:val="ru-RU"/>
          <w14:ligatures w14:val="none"/>
        </w:rPr>
        <w:t>Записал Jitsue</w:t>
      </w:r>
    </w:p>
    <w:p w14:paraId="4770B136" w14:textId="5A6C5820" w:rsidR="00B32F89" w:rsidRPr="008C00F2" w:rsidRDefault="00B32F89" w:rsidP="00B32F89">
      <w:pPr>
        <w:spacing w:after="0" w:line="240" w:lineRule="auto"/>
        <w:rPr>
          <w:rFonts w:ascii="Times New Roman" w:eastAsia="Times New Roman" w:hAnsi="Times New Roman" w:cs="Times New Roman"/>
          <w:b/>
          <w:bCs/>
          <w:color w:val="000000"/>
          <w:kern w:val="0"/>
          <w:sz w:val="27"/>
          <w:szCs w:val="27"/>
          <w:lang w:val="ru-RU"/>
          <w14:ligatures w14:val="none"/>
        </w:rPr>
      </w:pPr>
      <w:r w:rsidRPr="005719AE">
        <w:rPr>
          <w:rFonts w:ascii="Times New Roman" w:eastAsia="Times New Roman" w:hAnsi="Times New Roman" w:cs="Times New Roman"/>
          <w:b/>
          <w:bCs/>
          <w:color w:val="000000"/>
          <w:kern w:val="0"/>
          <w:sz w:val="27"/>
          <w:szCs w:val="27"/>
          <w:lang w:val="ru-RU"/>
          <w14:ligatures w14:val="none"/>
        </w:rPr>
        <w:t>Трипитака Тайсе</w:t>
      </w:r>
      <w:r w:rsidRPr="00256C37">
        <w:rPr>
          <w:rFonts w:ascii="Times New Roman" w:eastAsia="Times New Roman" w:hAnsi="Times New Roman" w:cs="Times New Roman"/>
          <w:b/>
          <w:bCs/>
          <w:color w:val="000000"/>
          <w:kern w:val="0"/>
          <w:sz w:val="27"/>
          <w:szCs w:val="27"/>
          <w:lang w:val="ru-RU"/>
          <w14:ligatures w14:val="none"/>
        </w:rPr>
        <w:t xml:space="preserve"> </w:t>
      </w:r>
      <w:r w:rsidRPr="005719AE">
        <w:rPr>
          <w:rFonts w:ascii="Times New Roman" w:eastAsia="Times New Roman" w:hAnsi="Times New Roman" w:cs="Times New Roman"/>
          <w:b/>
          <w:bCs/>
          <w:color w:val="000000"/>
          <w:kern w:val="0"/>
          <w:sz w:val="27"/>
          <w:szCs w:val="27"/>
          <w:lang w:val="ru-RU"/>
          <w14:ligatures w14:val="none"/>
        </w:rPr>
        <w:t xml:space="preserve">№ </w:t>
      </w:r>
      <w:r w:rsidRPr="00B32F89">
        <w:rPr>
          <w:rFonts w:ascii="Times New Roman" w:eastAsia="Times New Roman" w:hAnsi="Times New Roman" w:cs="Times New Roman"/>
          <w:b/>
          <w:bCs/>
          <w:color w:val="000000"/>
          <w:kern w:val="0"/>
          <w:sz w:val="27"/>
          <w:szCs w:val="27"/>
          <w:lang w:val="ru-RU"/>
          <w14:ligatures w14:val="none"/>
        </w:rPr>
        <w:t>2432</w:t>
      </w:r>
    </w:p>
    <w:p w14:paraId="494B486C" w14:textId="77777777" w:rsidR="00B32F89" w:rsidRPr="005719AE" w:rsidRDefault="00B32F89" w:rsidP="00B32F89">
      <w:pPr>
        <w:spacing w:after="0" w:line="240" w:lineRule="auto"/>
        <w:rPr>
          <w:rFonts w:ascii="Times New Roman" w:eastAsia="Times New Roman" w:hAnsi="Times New Roman" w:cs="Times New Roman"/>
          <w:color w:val="000000"/>
          <w:kern w:val="0"/>
          <w:sz w:val="27"/>
          <w:szCs w:val="27"/>
          <w:lang w:val="ru-RU"/>
          <w14:ligatures w14:val="none"/>
        </w:rPr>
      </w:pPr>
    </w:p>
    <w:p w14:paraId="68263A70" w14:textId="47BC7AB9" w:rsidR="00B32F89" w:rsidRPr="006F79DE" w:rsidRDefault="00B32F89" w:rsidP="00B32F89">
      <w:pPr>
        <w:spacing w:after="0" w:line="240" w:lineRule="auto"/>
        <w:rPr>
          <w:rFonts w:ascii="Times New Roman" w:eastAsia="Times New Roman" w:hAnsi="Times New Roman" w:cs="Times New Roman"/>
          <w:color w:val="000000"/>
          <w:kern w:val="0"/>
          <w:sz w:val="27"/>
          <w:szCs w:val="27"/>
          <w:lang w:val="ru-RU"/>
          <w14:ligatures w14:val="none"/>
        </w:rPr>
      </w:pPr>
      <w:r w:rsidRPr="005719AE">
        <w:rPr>
          <w:rFonts w:ascii="Times New Roman" w:eastAsia="Times New Roman" w:hAnsi="Times New Roman" w:cs="Times New Roman"/>
          <w:color w:val="000000"/>
          <w:kern w:val="0"/>
          <w:sz w:val="27"/>
          <w:szCs w:val="27"/>
          <w:lang w:val="ru-RU"/>
          <w14:ligatures w14:val="none"/>
        </w:rPr>
        <w:t xml:space="preserve">Перевод на английский: </w:t>
      </w:r>
      <w:r w:rsidRPr="00B32F89">
        <w:rPr>
          <w:rFonts w:ascii="Times New Roman" w:eastAsia="Times New Roman" w:hAnsi="Times New Roman" w:cs="Times New Roman"/>
          <w:color w:val="000000"/>
          <w:kern w:val="0"/>
          <w:sz w:val="27"/>
          <w:szCs w:val="27"/>
          <w:lang w:val="ru-RU"/>
          <w14:ligatures w14:val="none"/>
        </w:rPr>
        <w:t>Shaku Shingan</w:t>
      </w:r>
    </w:p>
    <w:p w14:paraId="1D9CC769" w14:textId="77777777" w:rsidR="00B32F89" w:rsidRPr="005719AE" w:rsidRDefault="00B32F89" w:rsidP="00B32F89">
      <w:pPr>
        <w:spacing w:after="0" w:line="240" w:lineRule="auto"/>
        <w:rPr>
          <w:rFonts w:ascii="Times New Roman" w:eastAsia="Times New Roman" w:hAnsi="Times New Roman" w:cs="Times New Roman"/>
          <w:color w:val="000000"/>
          <w:kern w:val="0"/>
          <w:sz w:val="27"/>
          <w:szCs w:val="27"/>
          <w:lang w:val="ru-RU"/>
          <w14:ligatures w14:val="none"/>
        </w:rPr>
      </w:pPr>
      <w:r w:rsidRPr="005719AE">
        <w:rPr>
          <w:rFonts w:ascii="Times New Roman" w:eastAsia="Times New Roman" w:hAnsi="Times New Roman" w:cs="Times New Roman"/>
          <w:color w:val="000000"/>
          <w:kern w:val="0"/>
          <w:sz w:val="27"/>
          <w:szCs w:val="27"/>
          <w:lang w:val="ru-RU"/>
          <w14:ligatures w14:val="none"/>
        </w:rPr>
        <w:t xml:space="preserve">Перевод на русский: </w:t>
      </w:r>
      <w:r w:rsidRPr="005719AE">
        <w:rPr>
          <w:rFonts w:ascii="Times New Roman" w:eastAsia="Times New Roman" w:hAnsi="Times New Roman" w:cs="Times New Roman"/>
          <w:color w:val="000000"/>
          <w:kern w:val="0"/>
          <w:sz w:val="27"/>
          <w:szCs w:val="27"/>
          <w14:ligatures w14:val="none"/>
        </w:rPr>
        <w:t>Suraj </w:t>
      </w:r>
    </w:p>
    <w:p w14:paraId="229AD020" w14:textId="77777777" w:rsidR="00B32F89" w:rsidRPr="005719AE" w:rsidRDefault="00B32F89" w:rsidP="00B32F89">
      <w:pPr>
        <w:spacing w:after="0" w:line="240" w:lineRule="auto"/>
        <w:rPr>
          <w:rFonts w:ascii="Times New Roman" w:eastAsia="Times New Roman" w:hAnsi="Times New Roman" w:cs="Times New Roman"/>
          <w:color w:val="000000"/>
          <w:kern w:val="0"/>
          <w:sz w:val="18"/>
          <w:szCs w:val="18"/>
          <w:lang w:val="ru-RU"/>
          <w14:ligatures w14:val="none"/>
        </w:rPr>
      </w:pPr>
    </w:p>
    <w:p w14:paraId="282F3252" w14:textId="312F816A" w:rsidR="00B32F89" w:rsidRPr="00190C9D" w:rsidRDefault="00190C9D" w:rsidP="00190C9D">
      <w:pPr>
        <w:spacing w:after="0" w:line="240" w:lineRule="auto"/>
        <w:jc w:val="center"/>
        <w:rPr>
          <w:rFonts w:ascii="Times New Roman" w:eastAsia="Times New Roman" w:hAnsi="Times New Roman" w:cs="Times New Roman"/>
          <w:color w:val="000000"/>
          <w:kern w:val="0"/>
          <w:sz w:val="220"/>
          <w:szCs w:val="220"/>
          <w:lang w:val="ru-RU"/>
          <w14:ligatures w14:val="none"/>
        </w:rPr>
      </w:pPr>
      <w:r w:rsidRPr="00190C9D">
        <w:rPr>
          <w:rFonts w:ascii="Sans Serif Collection" w:eastAsia="Times New Roman" w:hAnsi="Sans Serif Collection" w:cs="Sans Serif Collection"/>
          <w:color w:val="000000"/>
          <w:kern w:val="0"/>
          <w:sz w:val="220"/>
          <w:szCs w:val="220"/>
          <w14:ligatures w14:val="none"/>
        </w:rPr>
        <w:t>𑖀</w:t>
      </w:r>
    </w:p>
    <w:p w14:paraId="35AA2D56" w14:textId="77777777" w:rsidR="00B32F89" w:rsidRPr="00E809F0" w:rsidRDefault="00B32F89" w:rsidP="00B32F89">
      <w:pPr>
        <w:spacing w:after="0" w:line="240" w:lineRule="auto"/>
        <w:rPr>
          <w:rFonts w:ascii="Times New Roman" w:eastAsia="Times New Roman" w:hAnsi="Times New Roman" w:cs="Times New Roman"/>
          <w:color w:val="000000"/>
          <w:kern w:val="0"/>
          <w:sz w:val="18"/>
          <w:szCs w:val="18"/>
          <w:lang w:val="ru-RU"/>
          <w14:ligatures w14:val="none"/>
        </w:rPr>
      </w:pPr>
    </w:p>
    <w:p w14:paraId="5C9A02E6" w14:textId="77777777" w:rsidR="00B32F89" w:rsidRPr="00E809F0" w:rsidRDefault="00B32F89" w:rsidP="00B32F89">
      <w:pPr>
        <w:spacing w:after="0" w:line="240" w:lineRule="auto"/>
        <w:rPr>
          <w:rFonts w:ascii="Times New Roman" w:eastAsia="Times New Roman" w:hAnsi="Times New Roman" w:cs="Times New Roman"/>
          <w:color w:val="000000"/>
          <w:kern w:val="0"/>
          <w:sz w:val="18"/>
          <w:szCs w:val="18"/>
          <w:lang w:val="ru-RU"/>
          <w14:ligatures w14:val="none"/>
        </w:rPr>
      </w:pPr>
    </w:p>
    <w:bookmarkEnd w:id="0"/>
    <w:p w14:paraId="1D47C1F3" w14:textId="77777777" w:rsidR="00EE4096" w:rsidRPr="00586B89" w:rsidRDefault="00B85150" w:rsidP="00B85150">
      <w:pPr>
        <w:ind w:firstLine="720"/>
        <w:rPr>
          <w:rFonts w:ascii="Times New Roman" w:eastAsia="Times New Roman" w:hAnsi="Times New Roman" w:cs="Times New Roman"/>
          <w:color w:val="000000"/>
          <w:kern w:val="0"/>
          <w:sz w:val="28"/>
          <w:szCs w:val="28"/>
          <w:lang w:val="ru-RU"/>
          <w14:ligatures w14:val="none"/>
        </w:rPr>
      </w:pPr>
      <w:r w:rsidRPr="00B85150">
        <w:rPr>
          <w:rFonts w:ascii="Times New Roman" w:eastAsia="Times New Roman" w:hAnsi="Times New Roman" w:cs="Times New Roman"/>
          <w:color w:val="000000"/>
          <w:kern w:val="0"/>
          <w:sz w:val="28"/>
          <w:szCs w:val="28"/>
          <w:lang w:val="ru-RU"/>
          <w14:ligatures w14:val="none"/>
        </w:rPr>
        <w:t xml:space="preserve">Перед медитацией на этой букве, сядьте в свободном от раздражителей пространстве, не слишком светлом и не слишком тёмном. Если слишком темно, то будут возникать омрачённые мысли. Если же слишком светло, то ум легко отвлекается. Ночью помести лампу позади сидения для медитации так, чтобы она была защищена от ветра. Сядь со скрещенными или полу скрещенными ногами на подушку. Сложи руки в мудру Дхармадхату Самадхи. </w:t>
      </w:r>
    </w:p>
    <w:p w14:paraId="3E730C26" w14:textId="778DEC07" w:rsidR="00EE4096" w:rsidRDefault="00EE4096" w:rsidP="00EE4096">
      <w:pPr>
        <w:ind w:firstLine="720"/>
        <w:jc w:val="center"/>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noProof/>
          <w:color w:val="000000"/>
          <w:kern w:val="0"/>
          <w:sz w:val="28"/>
          <w:szCs w:val="28"/>
          <w14:ligatures w14:val="none"/>
        </w:rPr>
        <w:lastRenderedPageBreak/>
        <w:drawing>
          <wp:inline distT="0" distB="0" distL="0" distR="0" wp14:anchorId="2578E211" wp14:editId="4176AF91">
            <wp:extent cx="2293620" cy="1521434"/>
            <wp:effectExtent l="0" t="0" r="0" b="3175"/>
            <wp:docPr id="1422361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6288" cy="1529837"/>
                    </a:xfrm>
                    <a:prstGeom prst="rect">
                      <a:avLst/>
                    </a:prstGeom>
                    <a:noFill/>
                  </pic:spPr>
                </pic:pic>
              </a:graphicData>
            </a:graphic>
          </wp:inline>
        </w:drawing>
      </w:r>
    </w:p>
    <w:p w14:paraId="3372001D" w14:textId="77777777" w:rsidR="00112D41" w:rsidRPr="00586B89" w:rsidRDefault="00B85150" w:rsidP="00B85150">
      <w:pPr>
        <w:ind w:firstLine="720"/>
        <w:rPr>
          <w:lang w:val="ru-RU"/>
        </w:rPr>
      </w:pPr>
      <w:r w:rsidRPr="00B85150">
        <w:rPr>
          <w:rFonts w:ascii="Times New Roman" w:eastAsia="Times New Roman" w:hAnsi="Times New Roman" w:cs="Times New Roman"/>
          <w:color w:val="000000"/>
          <w:kern w:val="0"/>
          <w:sz w:val="28"/>
          <w:szCs w:val="28"/>
          <w:lang w:val="ru-RU"/>
          <w14:ligatures w14:val="none"/>
        </w:rPr>
        <w:t>Держи ресницы ни полностью открытыми, ни закрытыми. Если глаза широко открыты, то ум рассеян. Если они закрыты, то ум притупляется. Смотри мягко, не моргая, сосредоточив зрачки на переносице. Расслабь язык на нёбе. Естественно успокой своё дыхание. Держи поясницу ни прогнутой или сгорбленной, но сиди прямо, чтобы кровь текла свободно. Отклонение тока крови служит причиной болезней и смятения ума.</w:t>
      </w:r>
      <w:r w:rsidR="00112D41" w:rsidRPr="00112D41">
        <w:rPr>
          <w:lang w:val="ru-RU"/>
        </w:rPr>
        <w:t xml:space="preserve"> </w:t>
      </w:r>
    </w:p>
    <w:p w14:paraId="1EA5C743" w14:textId="30B94A85" w:rsidR="00112D41" w:rsidRPr="00112D41" w:rsidRDefault="00112D41" w:rsidP="00B85150">
      <w:pPr>
        <w:ind w:firstLine="720"/>
        <w:rPr>
          <w:rFonts w:ascii="Times New Roman" w:eastAsia="Times New Roman" w:hAnsi="Times New Roman" w:cs="Times New Roman"/>
          <w:color w:val="000000"/>
          <w:kern w:val="0"/>
          <w:sz w:val="28"/>
          <w:szCs w:val="28"/>
          <w:lang w:val="ru-RU"/>
          <w14:ligatures w14:val="none"/>
        </w:rPr>
      </w:pPr>
      <w:r w:rsidRPr="00112D41">
        <w:rPr>
          <w:rFonts w:ascii="Times New Roman" w:eastAsia="Times New Roman" w:hAnsi="Times New Roman" w:cs="Times New Roman"/>
          <w:color w:val="000000"/>
          <w:kern w:val="0"/>
          <w:sz w:val="28"/>
          <w:szCs w:val="28"/>
          <w:lang w:val="ru-RU"/>
          <w14:ligatures w14:val="none"/>
        </w:rPr>
        <w:t xml:space="preserve">Сначала, соединив ладони рук в Ваджра Мудре, повтори Пять Великих Обета. </w:t>
      </w:r>
    </w:p>
    <w:p w14:paraId="1F9290FA" w14:textId="4240586E" w:rsidR="00112D41" w:rsidRPr="00112D41" w:rsidRDefault="00112D41" w:rsidP="00B85150">
      <w:pPr>
        <w:ind w:firstLine="720"/>
        <w:rPr>
          <w:rFonts w:ascii="Times New Roman" w:eastAsia="Times New Roman" w:hAnsi="Times New Roman" w:cs="Times New Roman"/>
          <w:color w:val="000000"/>
          <w:kern w:val="0"/>
          <w:sz w:val="28"/>
          <w:szCs w:val="28"/>
          <w14:ligatures w14:val="none"/>
        </w:rPr>
      </w:pPr>
      <w:r w:rsidRPr="00112D41">
        <w:rPr>
          <w:rFonts w:ascii="Times New Roman" w:eastAsia="Times New Roman" w:hAnsi="Times New Roman" w:cs="Times New Roman"/>
          <w:noProof/>
          <w:color w:val="000000"/>
          <w:kern w:val="0"/>
          <w:sz w:val="28"/>
          <w:szCs w:val="28"/>
          <w14:ligatures w14:val="none"/>
        </w:rPr>
        <w:drawing>
          <wp:inline distT="0" distB="0" distL="0" distR="0" wp14:anchorId="1B618042" wp14:editId="7DD0F558">
            <wp:extent cx="2249838" cy="2552700"/>
            <wp:effectExtent l="0" t="0" r="0" b="0"/>
            <wp:docPr id="715957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4795" cy="2558324"/>
                    </a:xfrm>
                    <a:prstGeom prst="rect">
                      <a:avLst/>
                    </a:prstGeom>
                    <a:noFill/>
                    <a:ln>
                      <a:noFill/>
                    </a:ln>
                  </pic:spPr>
                </pic:pic>
              </a:graphicData>
            </a:graphic>
          </wp:inline>
        </w:drawing>
      </w:r>
    </w:p>
    <w:p w14:paraId="432EA1F4" w14:textId="77777777" w:rsidR="00112D41" w:rsidRDefault="00112D41" w:rsidP="00B85150">
      <w:pPr>
        <w:ind w:firstLine="720"/>
        <w:rPr>
          <w:rFonts w:ascii="Times New Roman" w:eastAsia="Times New Roman" w:hAnsi="Times New Roman" w:cs="Times New Roman"/>
          <w:color w:val="000000"/>
          <w:kern w:val="0"/>
          <w:sz w:val="28"/>
          <w:szCs w:val="28"/>
          <w14:ligatures w14:val="none"/>
        </w:rPr>
      </w:pPr>
    </w:p>
    <w:p w14:paraId="5698A234" w14:textId="6C45BE38" w:rsidR="00B32F89" w:rsidRPr="001741E0" w:rsidRDefault="00112D41" w:rsidP="00B85150">
      <w:pPr>
        <w:ind w:firstLine="720"/>
        <w:rPr>
          <w:rFonts w:ascii="Times New Roman" w:eastAsia="Times New Roman" w:hAnsi="Times New Roman" w:cs="Times New Roman"/>
          <w:color w:val="000000"/>
          <w:kern w:val="0"/>
          <w:sz w:val="28"/>
          <w:szCs w:val="28"/>
          <w:lang w:val="ru-RU"/>
          <w14:ligatures w14:val="none"/>
        </w:rPr>
      </w:pPr>
      <w:r w:rsidRPr="00112D41">
        <w:rPr>
          <w:rFonts w:ascii="Times New Roman" w:eastAsia="Times New Roman" w:hAnsi="Times New Roman" w:cs="Times New Roman"/>
          <w:color w:val="000000"/>
          <w:kern w:val="0"/>
          <w:sz w:val="28"/>
          <w:szCs w:val="28"/>
          <w:lang w:val="ru-RU"/>
          <w14:ligatures w14:val="none"/>
        </w:rPr>
        <w:t>Затем повторяй семенные слоги пяти элементов Гарбхадхату сто раз.</w:t>
      </w:r>
      <w:r w:rsidRPr="00112D41">
        <w:rPr>
          <w:lang w:val="ru-RU"/>
        </w:rPr>
        <w:t xml:space="preserve"> </w:t>
      </w:r>
      <w:r w:rsidRPr="00112D41">
        <w:rPr>
          <w:rFonts w:ascii="Times New Roman" w:eastAsia="Times New Roman" w:hAnsi="Times New Roman" w:cs="Times New Roman"/>
          <w:color w:val="000000"/>
          <w:kern w:val="0"/>
          <w:sz w:val="28"/>
          <w:szCs w:val="28"/>
          <w:lang w:val="ru-RU"/>
          <w14:ligatures w14:val="none"/>
        </w:rPr>
        <w:t>После этого начни медитацию. Начни с медитации на саму букву, а затем размышляй о её значении.</w:t>
      </w:r>
      <w:r w:rsidR="00190C9D" w:rsidRPr="00190C9D">
        <w:rPr>
          <w:lang w:val="ru-RU"/>
        </w:rPr>
        <w:t xml:space="preserve"> </w:t>
      </w:r>
      <w:r w:rsidR="001741E0" w:rsidRPr="001741E0">
        <w:rPr>
          <w:rFonts w:ascii="Times New Roman" w:eastAsia="Times New Roman" w:hAnsi="Times New Roman" w:cs="Times New Roman"/>
          <w:color w:val="000000"/>
          <w:kern w:val="0"/>
          <w:sz w:val="28"/>
          <w:szCs w:val="28"/>
          <w:lang w:val="ru-RU"/>
          <w14:ligatures w14:val="none"/>
        </w:rPr>
        <w:t xml:space="preserve">Буква </w:t>
      </w:r>
      <w:r w:rsidR="001741E0" w:rsidRPr="001741E0">
        <w:rPr>
          <w:rFonts w:ascii="Sans Serif Collection" w:eastAsia="Times New Roman" w:hAnsi="Sans Serif Collection" w:cs="Sans Serif Collection"/>
          <w:color w:val="000000"/>
          <w:kern w:val="0"/>
          <w:sz w:val="28"/>
          <w:szCs w:val="28"/>
          <w14:ligatures w14:val="none"/>
        </w:rPr>
        <w:t>𑖀</w:t>
      </w:r>
      <w:r w:rsidR="001741E0" w:rsidRPr="00586B89">
        <w:rPr>
          <w:rFonts w:ascii="Times New Roman" w:eastAsia="Times New Roman" w:hAnsi="Times New Roman" w:cs="Times New Roman"/>
          <w:color w:val="000000"/>
          <w:kern w:val="0"/>
          <w:sz w:val="28"/>
          <w:szCs w:val="28"/>
          <w:lang w:val="ru-RU"/>
          <w14:ligatures w14:val="none"/>
        </w:rPr>
        <w:t xml:space="preserve"> (</w:t>
      </w:r>
      <w:r w:rsidR="001741E0" w:rsidRPr="001741E0">
        <w:rPr>
          <w:rFonts w:ascii="Times New Roman" w:eastAsia="Times New Roman" w:hAnsi="Times New Roman" w:cs="Times New Roman"/>
          <w:color w:val="000000"/>
          <w:kern w:val="0"/>
          <w:sz w:val="28"/>
          <w:szCs w:val="28"/>
          <w:lang w:val="ru-RU"/>
          <w14:ligatures w14:val="none"/>
        </w:rPr>
        <w:t>А) визуализируется стоящей на лунном диске в груди, подобной ясной луне осенней ночью.</w:t>
      </w:r>
    </w:p>
    <w:p w14:paraId="4454A0BB" w14:textId="40CC1B3D" w:rsidR="00190C9D" w:rsidRDefault="00190C9D" w:rsidP="009A1B11">
      <w:pPr>
        <w:ind w:firstLine="720"/>
        <w:jc w:val="center"/>
      </w:pPr>
      <w:r w:rsidRPr="00190C9D">
        <w:rPr>
          <w:noProof/>
        </w:rPr>
        <w:lastRenderedPageBreak/>
        <w:drawing>
          <wp:inline distT="0" distB="0" distL="0" distR="0" wp14:anchorId="5664987F" wp14:editId="70BD4C28">
            <wp:extent cx="2633731" cy="4008120"/>
            <wp:effectExtent l="0" t="0" r="0" b="0"/>
            <wp:docPr id="1932578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241" cy="4010418"/>
                    </a:xfrm>
                    <a:prstGeom prst="rect">
                      <a:avLst/>
                    </a:prstGeom>
                    <a:noFill/>
                    <a:ln>
                      <a:noFill/>
                    </a:ln>
                  </pic:spPr>
                </pic:pic>
              </a:graphicData>
            </a:graphic>
          </wp:inline>
        </w:drawing>
      </w:r>
    </w:p>
    <w:p w14:paraId="3A216B42" w14:textId="77777777" w:rsidR="00190C9D" w:rsidRDefault="00190C9D" w:rsidP="00B85150">
      <w:pPr>
        <w:ind w:firstLine="720"/>
      </w:pPr>
    </w:p>
    <w:p w14:paraId="47C49ECC" w14:textId="77777777" w:rsidR="00980789" w:rsidRPr="00586B89" w:rsidRDefault="009A1B11" w:rsidP="00B85150">
      <w:pPr>
        <w:ind w:firstLine="720"/>
        <w:rPr>
          <w:lang w:val="ru-RU"/>
        </w:rPr>
      </w:pPr>
      <w:r w:rsidRPr="009A1B11">
        <w:rPr>
          <w:rFonts w:ascii="Times New Roman" w:hAnsi="Times New Roman" w:cs="Times New Roman"/>
          <w:sz w:val="28"/>
          <w:szCs w:val="28"/>
          <w:lang w:val="ru-RU"/>
        </w:rPr>
        <w:t>Лунный диск и есть буква А. Свет лунного диска и А совершенно едины. Визуализируй это в своей груди, сознавая, что сам стал буквой А. Буква А является твоим умом. Таким образом ум и его объект не являются двумя, концептуальные мысли утихают. Поскольку природа лунного диска исконно чиста, то она может устранить омрачения желаний. Лунный диск прохладен и может облегчить жар гнева. Яркость луны может устранить мрак невежества. Таким образом три яда естественно очищаются и исчезают. С этой медитацией вы обретёте умиротворение свободное от мирских страданий и называется освобождением. Когда эта медитация станет глубже, то сможете управлять жизнью и смертью, что является состоянием будды в этом теле.</w:t>
      </w:r>
      <w:r w:rsidR="00980789" w:rsidRPr="00980789">
        <w:rPr>
          <w:lang w:val="ru-RU"/>
        </w:rPr>
        <w:t xml:space="preserve"> </w:t>
      </w:r>
    </w:p>
    <w:p w14:paraId="6D471227" w14:textId="77777777" w:rsidR="00586B89" w:rsidRPr="00586B89" w:rsidRDefault="00980789" w:rsidP="00B85150">
      <w:pPr>
        <w:ind w:firstLine="720"/>
        <w:rPr>
          <w:lang w:val="ru-RU"/>
        </w:rPr>
      </w:pPr>
      <w:r w:rsidRPr="00980789">
        <w:rPr>
          <w:rFonts w:ascii="Times New Roman" w:hAnsi="Times New Roman" w:cs="Times New Roman"/>
          <w:sz w:val="28"/>
          <w:szCs w:val="28"/>
          <w:lang w:val="ru-RU"/>
        </w:rPr>
        <w:t>Начни визуализировать лунный диск размером с локоть. Постепенно расширяй эту визуализацию до размера, простирающегося через весь космос трёх тысяч миров и в конце всего Дхармадхату.</w:t>
      </w:r>
      <w:r w:rsidR="00D318DF" w:rsidRPr="00D318DF">
        <w:rPr>
          <w:lang w:val="ru-RU"/>
        </w:rPr>
        <w:t xml:space="preserve"> </w:t>
      </w:r>
    </w:p>
    <w:p w14:paraId="1FA120AB" w14:textId="3982E2E4" w:rsidR="00D318DF" w:rsidRPr="00586B89" w:rsidRDefault="00D318DF" w:rsidP="00B85150">
      <w:pPr>
        <w:ind w:firstLine="720"/>
        <w:rPr>
          <w:lang w:val="ru-RU"/>
        </w:rPr>
      </w:pPr>
      <w:r w:rsidRPr="00D318DF">
        <w:rPr>
          <w:rFonts w:ascii="Times New Roman" w:hAnsi="Times New Roman" w:cs="Times New Roman"/>
          <w:sz w:val="28"/>
          <w:szCs w:val="28"/>
          <w:lang w:val="ru-RU"/>
        </w:rPr>
        <w:t xml:space="preserve">Затем, созерцай значение буквы А. Эта буква имеет три значения: пустота, не-возникновение и постоянство. Пустота означает отсутствие </w:t>
      </w:r>
      <w:r w:rsidRPr="00D318DF">
        <w:rPr>
          <w:rFonts w:ascii="Times New Roman" w:hAnsi="Times New Roman" w:cs="Times New Roman"/>
          <w:sz w:val="28"/>
          <w:szCs w:val="28"/>
          <w:lang w:val="ru-RU"/>
        </w:rPr>
        <w:lastRenderedPageBreak/>
        <w:t>природы самости у всех феноменов, которые совершенно пусты. Однако из-за причин и условий, феномены возникают и ясно существуют. Подобно осуществляющему желаний бриллианту, содержит все виды драгоценностей, манифестирует в соответствии с условиями. Таким образом пустота и существование едины. Это называется постоянством, которое является не-возникновением и не-исчезновением всех вещей.</w:t>
      </w:r>
      <w:r w:rsidRPr="00D318DF">
        <w:rPr>
          <w:lang w:val="ru-RU"/>
        </w:rPr>
        <w:t xml:space="preserve"> </w:t>
      </w:r>
    </w:p>
    <w:p w14:paraId="501C341E" w14:textId="77777777" w:rsidR="008C63C1" w:rsidRPr="00586B89" w:rsidRDefault="00D318DF" w:rsidP="008C63C1">
      <w:pPr>
        <w:ind w:firstLine="720"/>
        <w:rPr>
          <w:lang w:val="ru-RU"/>
        </w:rPr>
      </w:pPr>
      <w:r w:rsidRPr="00D318DF">
        <w:rPr>
          <w:rFonts w:ascii="Times New Roman" w:hAnsi="Times New Roman" w:cs="Times New Roman"/>
          <w:sz w:val="28"/>
          <w:szCs w:val="28"/>
          <w:lang w:val="ru-RU"/>
        </w:rPr>
        <w:t>Поэтому буква А воплощает в себе великую пустоту и высшую истину. Когда мы медитируем на этой букве у себя в груди, мы естественным образом осознаём эти три значения. Осознать эти три значение, — это реализация Дхармадхату Вайрочаны. Вступив на путь этой медитации, даже начинающие разрушат колесо рождений и смертей. Стоя, сидя, лёжа или шагая, созерцание буквы А никогда не прекращается. Это легко практиковать и это быстро ведёт к внезапному пробуждению.</w:t>
      </w:r>
      <w:r w:rsidR="009F2CFE" w:rsidRPr="009F2CFE">
        <w:rPr>
          <w:lang w:val="ru-RU"/>
        </w:rPr>
        <w:t xml:space="preserve"> </w:t>
      </w:r>
      <w:r w:rsidR="009F2CFE" w:rsidRPr="009F2CFE">
        <w:rPr>
          <w:rFonts w:ascii="Times New Roman" w:hAnsi="Times New Roman" w:cs="Times New Roman"/>
          <w:sz w:val="28"/>
          <w:szCs w:val="28"/>
          <w:lang w:val="ru-RU"/>
        </w:rPr>
        <w:t>Когда сидишь, то пребывай в позе с перекрещенными или полу скрещенными ногами, а руки должны быть сложены в Дхармадхату Самадхи мудре. Когда ходишь, стоишь, сидишь или лежишь, всегда думай о букве А. Буква А возникает в груди и проходит через горло, язык, зубы и губы, издавая из этих пяти мест звуки Будд пяти семейств Ваджрадхату, провозглашая Дхарму.</w:t>
      </w:r>
      <w:r w:rsidR="00CC6CAE" w:rsidRPr="00CC6CAE">
        <w:rPr>
          <w:lang w:val="ru-RU"/>
        </w:rPr>
        <w:t xml:space="preserve"> </w:t>
      </w:r>
      <w:r w:rsidR="00CC6CAE" w:rsidRPr="00CC6CAE">
        <w:rPr>
          <w:rFonts w:ascii="Times New Roman" w:hAnsi="Times New Roman" w:cs="Times New Roman"/>
          <w:sz w:val="28"/>
          <w:szCs w:val="28"/>
          <w:lang w:val="ru-RU"/>
        </w:rPr>
        <w:t>Когда язык, горло и губы произносят звуки, то это Три Семейства Гарбхадхату. Понимая это, будешь избегать грубой речи, клеветы, лжи и легкомысленных разговоров, поскольку это возникает из пяти мест внутри трёх областей. Таким образом, буква А есть раджа истинных слов Самадхи Океана печати (</w:t>
      </w:r>
      <w:r w:rsidR="00CC6CAE" w:rsidRPr="00CC6CAE">
        <w:rPr>
          <w:rFonts w:ascii="Times New Roman" w:hAnsi="Times New Roman" w:cs="Times New Roman"/>
          <w:b/>
          <w:bCs/>
          <w:i/>
          <w:iCs/>
          <w:sz w:val="28"/>
          <w:szCs w:val="28"/>
          <w:lang w:val="ru-RU"/>
        </w:rPr>
        <w:t>sāgara-mudrā-samādhi</w:t>
      </w:r>
      <w:r w:rsidR="00CC6CAE" w:rsidRPr="00CC6CAE">
        <w:rPr>
          <w:rFonts w:ascii="Times New Roman" w:hAnsi="Times New Roman" w:cs="Times New Roman"/>
          <w:sz w:val="28"/>
          <w:szCs w:val="28"/>
          <w:lang w:val="ru-RU"/>
        </w:rPr>
        <w:t>), воплощая звуки Дхармы. Неведение этого принципа ведёт к зловредной карме и рождению в нижних уделах и переживанию страданий.</w:t>
      </w:r>
      <w:r w:rsidR="008C63C1" w:rsidRPr="008C63C1">
        <w:rPr>
          <w:lang w:val="ru-RU"/>
        </w:rPr>
        <w:t xml:space="preserve"> </w:t>
      </w:r>
    </w:p>
    <w:p w14:paraId="02FD50DD" w14:textId="77777777" w:rsidR="008C63C1" w:rsidRPr="00586B89" w:rsidRDefault="008C63C1" w:rsidP="008C63C1">
      <w:pPr>
        <w:ind w:firstLine="720"/>
        <w:rPr>
          <w:rFonts w:ascii="Times New Roman" w:hAnsi="Times New Roman" w:cs="Times New Roman"/>
          <w:sz w:val="28"/>
          <w:szCs w:val="28"/>
          <w:lang w:val="ru-RU"/>
        </w:rPr>
      </w:pPr>
      <w:r w:rsidRPr="008C63C1">
        <w:rPr>
          <w:rFonts w:ascii="Times New Roman" w:hAnsi="Times New Roman" w:cs="Times New Roman"/>
          <w:sz w:val="28"/>
          <w:szCs w:val="28"/>
          <w:lang w:val="ru-RU"/>
        </w:rPr>
        <w:t xml:space="preserve">Сутра Лотосового Самадхи гласит: </w:t>
      </w:r>
    </w:p>
    <w:p w14:paraId="52F2636A" w14:textId="665DB590" w:rsidR="008C63C1" w:rsidRPr="008C63C1" w:rsidRDefault="008C63C1" w:rsidP="008C63C1">
      <w:pPr>
        <w:ind w:firstLine="720"/>
        <w:rPr>
          <w:rFonts w:ascii="Times New Roman" w:hAnsi="Times New Roman" w:cs="Times New Roman"/>
          <w:i/>
          <w:iCs/>
          <w:sz w:val="28"/>
          <w:szCs w:val="28"/>
          <w:lang w:val="ru-RU"/>
        </w:rPr>
      </w:pPr>
      <w:r w:rsidRPr="008C63C1">
        <w:rPr>
          <w:rFonts w:ascii="Times New Roman" w:hAnsi="Times New Roman" w:cs="Times New Roman"/>
          <w:i/>
          <w:iCs/>
          <w:sz w:val="28"/>
          <w:szCs w:val="28"/>
          <w:lang w:val="ru-RU"/>
        </w:rPr>
        <w:t>"Мандалы двух Миров пребывают в груди, вращаясь и манифестируя божественные трансформации. Среди них Будда Бесконечной Жизни (Амитаюс) пребывает на троне учения и совершенств Дхармы. Он постоянно проповедует Дхарму и эти звуки исходят из моих уст, становясь звуком освобождения от объектов органов чувств, принося всем благо."</w:t>
      </w:r>
    </w:p>
    <w:p w14:paraId="564DF63F" w14:textId="024AEE03" w:rsidR="003D6C2D" w:rsidRPr="00586B89" w:rsidRDefault="008C63C1" w:rsidP="008C63C1">
      <w:pPr>
        <w:ind w:firstLine="720"/>
        <w:rPr>
          <w:lang w:val="ru-RU"/>
        </w:rPr>
      </w:pPr>
      <w:r w:rsidRPr="008C63C1">
        <w:rPr>
          <w:rFonts w:ascii="Times New Roman" w:hAnsi="Times New Roman" w:cs="Times New Roman"/>
          <w:sz w:val="28"/>
          <w:szCs w:val="28"/>
          <w:lang w:val="ru-RU"/>
        </w:rPr>
        <w:t>И всё же обычные существа не знают этого.</w:t>
      </w:r>
      <w:r w:rsidR="002C1B8B" w:rsidRPr="002C1B8B">
        <w:rPr>
          <w:lang w:val="ru-RU"/>
        </w:rPr>
        <w:t xml:space="preserve"> </w:t>
      </w:r>
      <w:r w:rsidR="002C1B8B" w:rsidRPr="002C1B8B">
        <w:rPr>
          <w:rFonts w:ascii="Times New Roman" w:hAnsi="Times New Roman" w:cs="Times New Roman"/>
          <w:sz w:val="28"/>
          <w:szCs w:val="28"/>
          <w:lang w:val="ru-RU"/>
        </w:rPr>
        <w:t xml:space="preserve">Они думают, что их слова возникают из их привязанности к вещам, не осознавая бесконечные добродетели, тайные имена и врата Дхармы. Они ошибочно верят, что их речь является единственной причиной неблагой кармы, ведущей к рождению в низших мирах. Это воистину прискорбно. Этот естественный принцип и </w:t>
      </w:r>
      <w:r w:rsidR="002C1B8B" w:rsidRPr="002C1B8B">
        <w:rPr>
          <w:rFonts w:ascii="Times New Roman" w:hAnsi="Times New Roman" w:cs="Times New Roman"/>
          <w:sz w:val="28"/>
          <w:szCs w:val="28"/>
          <w:lang w:val="ru-RU"/>
        </w:rPr>
        <w:lastRenderedPageBreak/>
        <w:t xml:space="preserve">есть сущность дхарани, океан природы созревания и высшей истиной не-возникновения. </w:t>
      </w:r>
      <w:r w:rsidR="003D6C2D" w:rsidRPr="002C1B8B">
        <w:rPr>
          <w:rFonts w:ascii="Times New Roman" w:hAnsi="Times New Roman" w:cs="Times New Roman"/>
          <w:sz w:val="28"/>
          <w:szCs w:val="28"/>
          <w:lang w:val="ru-RU"/>
        </w:rPr>
        <w:t>Подобно океану,</w:t>
      </w:r>
      <w:r w:rsidR="002C1B8B" w:rsidRPr="002C1B8B">
        <w:rPr>
          <w:rFonts w:ascii="Times New Roman" w:hAnsi="Times New Roman" w:cs="Times New Roman"/>
          <w:sz w:val="28"/>
          <w:szCs w:val="28"/>
          <w:lang w:val="ru-RU"/>
        </w:rPr>
        <w:t xml:space="preserve"> вбирающему в себя все реки, все благие корни собираются воедино в этой букве, </w:t>
      </w:r>
      <w:r w:rsidR="003D6C2D" w:rsidRPr="002C1B8B">
        <w:rPr>
          <w:rFonts w:ascii="Times New Roman" w:hAnsi="Times New Roman" w:cs="Times New Roman"/>
          <w:sz w:val="28"/>
          <w:szCs w:val="28"/>
          <w:lang w:val="ru-RU"/>
        </w:rPr>
        <w:t>— вот</w:t>
      </w:r>
      <w:r w:rsidR="002C1B8B" w:rsidRPr="002C1B8B">
        <w:rPr>
          <w:rFonts w:ascii="Times New Roman" w:hAnsi="Times New Roman" w:cs="Times New Roman"/>
          <w:sz w:val="28"/>
          <w:szCs w:val="28"/>
          <w:lang w:val="ru-RU"/>
        </w:rPr>
        <w:t xml:space="preserve"> почему это зовётся Мантрой Океана Печати Самадхи.</w:t>
      </w:r>
      <w:r w:rsidR="003D6C2D" w:rsidRPr="003D6C2D">
        <w:rPr>
          <w:lang w:val="ru-RU"/>
        </w:rPr>
        <w:t xml:space="preserve"> </w:t>
      </w:r>
    </w:p>
    <w:p w14:paraId="433ECAC8" w14:textId="1337D6EE" w:rsidR="009A1B11" w:rsidRPr="00586B89" w:rsidRDefault="003D6C2D" w:rsidP="008C63C1">
      <w:pPr>
        <w:ind w:firstLine="720"/>
        <w:rPr>
          <w:rFonts w:ascii="Times New Roman" w:hAnsi="Times New Roman" w:cs="Times New Roman"/>
          <w:sz w:val="28"/>
          <w:szCs w:val="28"/>
          <w:lang w:val="ru-RU"/>
        </w:rPr>
      </w:pPr>
      <w:r w:rsidRPr="003D6C2D">
        <w:rPr>
          <w:rFonts w:ascii="Times New Roman" w:hAnsi="Times New Roman" w:cs="Times New Roman"/>
          <w:sz w:val="28"/>
          <w:szCs w:val="28"/>
          <w:lang w:val="ru-RU"/>
        </w:rPr>
        <w:t>Даже помедитировав на этой букве единожды, обретаешь большую заслугу, чем от повторения 80 000 учений Будды одновременно.</w:t>
      </w:r>
    </w:p>
    <w:p w14:paraId="4C70E429" w14:textId="77777777" w:rsidR="00087F4E" w:rsidRPr="00586B89" w:rsidRDefault="00087F4E" w:rsidP="008C63C1">
      <w:pPr>
        <w:ind w:firstLine="720"/>
        <w:rPr>
          <w:rFonts w:ascii="Times New Roman" w:hAnsi="Times New Roman" w:cs="Times New Roman"/>
          <w:sz w:val="28"/>
          <w:szCs w:val="28"/>
          <w:lang w:val="ru-RU"/>
        </w:rPr>
      </w:pPr>
    </w:p>
    <w:p w14:paraId="307899D5" w14:textId="77777777" w:rsidR="00087F4E" w:rsidRPr="00087F4E" w:rsidRDefault="00087F4E" w:rsidP="00087F4E">
      <w:pPr>
        <w:ind w:firstLine="720"/>
        <w:rPr>
          <w:rFonts w:ascii="Times New Roman" w:hAnsi="Times New Roman" w:cs="Times New Roman"/>
          <w:sz w:val="28"/>
          <w:szCs w:val="28"/>
          <w:lang w:val="ru-RU"/>
        </w:rPr>
      </w:pPr>
      <w:r w:rsidRPr="00087F4E">
        <w:rPr>
          <w:rStyle w:val="Heading1Char"/>
          <w:lang w:val="ru-RU"/>
        </w:rPr>
        <w:t>Устные Наставления о Тайной Медитации</w:t>
      </w:r>
      <w:r w:rsidRPr="00087F4E">
        <w:rPr>
          <w:rFonts w:ascii="Times New Roman" w:hAnsi="Times New Roman" w:cs="Times New Roman"/>
          <w:sz w:val="28"/>
          <w:szCs w:val="28"/>
          <w:lang w:val="ru-RU"/>
        </w:rPr>
        <w:t>.</w:t>
      </w:r>
    </w:p>
    <w:p w14:paraId="1DB246E4" w14:textId="77777777" w:rsidR="00087F4E" w:rsidRPr="00087F4E" w:rsidRDefault="00087F4E" w:rsidP="00087F4E">
      <w:pPr>
        <w:ind w:firstLine="720"/>
        <w:rPr>
          <w:rFonts w:ascii="Times New Roman" w:hAnsi="Times New Roman" w:cs="Times New Roman"/>
          <w:sz w:val="28"/>
          <w:szCs w:val="28"/>
          <w:lang w:val="ru-RU"/>
        </w:rPr>
      </w:pPr>
    </w:p>
    <w:p w14:paraId="5B564961" w14:textId="4160CE0E" w:rsidR="00087F4E" w:rsidRPr="00586B89" w:rsidRDefault="00087F4E" w:rsidP="00087F4E">
      <w:pPr>
        <w:ind w:firstLine="720"/>
        <w:rPr>
          <w:rFonts w:ascii="Times New Roman" w:hAnsi="Times New Roman" w:cs="Times New Roman"/>
          <w:sz w:val="28"/>
          <w:szCs w:val="28"/>
          <w:lang w:val="ru-RU"/>
        </w:rPr>
      </w:pPr>
      <w:r w:rsidRPr="00087F4E">
        <w:rPr>
          <w:rFonts w:ascii="Times New Roman" w:hAnsi="Times New Roman" w:cs="Times New Roman"/>
          <w:sz w:val="28"/>
          <w:szCs w:val="28"/>
          <w:lang w:val="ru-RU"/>
        </w:rPr>
        <w:t>Хотя существует много путей в Махаяне, но сущностных момента два: краткая и обширная медитация.</w:t>
      </w:r>
    </w:p>
    <w:p w14:paraId="25AAC8E5" w14:textId="77777777" w:rsidR="00087F4E" w:rsidRPr="00586B89" w:rsidRDefault="00087F4E" w:rsidP="00087F4E">
      <w:pPr>
        <w:ind w:firstLine="720"/>
        <w:rPr>
          <w:rFonts w:ascii="Times New Roman" w:hAnsi="Times New Roman" w:cs="Times New Roman"/>
          <w:sz w:val="28"/>
          <w:szCs w:val="28"/>
          <w:lang w:val="ru-RU"/>
        </w:rPr>
      </w:pPr>
    </w:p>
    <w:p w14:paraId="184A030E" w14:textId="77777777" w:rsidR="00087F4E" w:rsidRPr="00087F4E" w:rsidRDefault="00087F4E" w:rsidP="00087F4E">
      <w:pPr>
        <w:ind w:firstLine="720"/>
        <w:rPr>
          <w:rFonts w:ascii="Times New Roman" w:hAnsi="Times New Roman" w:cs="Times New Roman"/>
          <w:sz w:val="36"/>
          <w:szCs w:val="36"/>
          <w:lang w:val="ru-RU"/>
        </w:rPr>
      </w:pPr>
      <w:r w:rsidRPr="00087F4E">
        <w:rPr>
          <w:rFonts w:ascii="Times New Roman" w:hAnsi="Times New Roman" w:cs="Times New Roman"/>
          <w:sz w:val="36"/>
          <w:szCs w:val="36"/>
          <w:lang w:val="ru-RU"/>
        </w:rPr>
        <w:t>1. Краткая Медитация.</w:t>
      </w:r>
    </w:p>
    <w:p w14:paraId="6FE67E69" w14:textId="77777777" w:rsidR="00802BD4" w:rsidRPr="00A048FB" w:rsidRDefault="00087F4E" w:rsidP="00802BD4">
      <w:pPr>
        <w:ind w:firstLine="720"/>
        <w:rPr>
          <w:lang w:val="ru-RU"/>
        </w:rPr>
      </w:pPr>
      <w:r w:rsidRPr="00087F4E">
        <w:rPr>
          <w:rFonts w:ascii="Times New Roman" w:hAnsi="Times New Roman" w:cs="Times New Roman"/>
          <w:sz w:val="28"/>
          <w:szCs w:val="28"/>
          <w:lang w:val="ru-RU"/>
        </w:rPr>
        <w:t>Махавайрочана Сутра гласит:</w:t>
      </w:r>
      <w:r w:rsidR="00802BD4" w:rsidRPr="00802BD4">
        <w:rPr>
          <w:lang w:val="ru-RU"/>
        </w:rPr>
        <w:t xml:space="preserve"> </w:t>
      </w:r>
    </w:p>
    <w:p w14:paraId="20473778" w14:textId="027EF408" w:rsidR="00802BD4" w:rsidRPr="00802BD4" w:rsidRDefault="00802BD4" w:rsidP="00802BD4">
      <w:pPr>
        <w:ind w:firstLine="720"/>
        <w:rPr>
          <w:rFonts w:ascii="Times New Roman" w:hAnsi="Times New Roman" w:cs="Times New Roman"/>
          <w:i/>
          <w:iCs/>
          <w:sz w:val="28"/>
          <w:szCs w:val="28"/>
          <w:lang w:val="ru-RU"/>
        </w:rPr>
      </w:pPr>
      <w:r w:rsidRPr="00802BD4">
        <w:rPr>
          <w:rFonts w:ascii="Times New Roman" w:hAnsi="Times New Roman" w:cs="Times New Roman"/>
          <w:i/>
          <w:iCs/>
          <w:sz w:val="28"/>
          <w:szCs w:val="28"/>
          <w:lang w:val="ru-RU"/>
        </w:rPr>
        <w:t>“Что есть бодхи? Это осознание своего собственного ума.”</w:t>
      </w:r>
    </w:p>
    <w:p w14:paraId="4AB519DC" w14:textId="77777777" w:rsidR="00400EAD" w:rsidRPr="00A048FB" w:rsidRDefault="00802BD4" w:rsidP="00400EAD">
      <w:pPr>
        <w:ind w:firstLine="720"/>
        <w:rPr>
          <w:lang w:val="ru-RU"/>
        </w:rPr>
      </w:pPr>
      <w:r w:rsidRPr="00802BD4">
        <w:rPr>
          <w:rFonts w:ascii="Times New Roman" w:hAnsi="Times New Roman" w:cs="Times New Roman"/>
          <w:sz w:val="28"/>
          <w:szCs w:val="28"/>
          <w:lang w:val="ru-RU"/>
        </w:rPr>
        <w:t>Эта фраза относится к ответу Вайрочаны на вопрос от Ваджрасаттвы об осознании собственного ума. Комментарий гласит:</w:t>
      </w:r>
      <w:r w:rsidR="00400EAD" w:rsidRPr="00400EAD">
        <w:rPr>
          <w:lang w:val="ru-RU"/>
        </w:rPr>
        <w:t xml:space="preserve"> </w:t>
      </w:r>
    </w:p>
    <w:p w14:paraId="70A7D5CC" w14:textId="4F1BE76F" w:rsidR="00400EAD" w:rsidRPr="00400EAD" w:rsidRDefault="00400EAD" w:rsidP="00400EAD">
      <w:pPr>
        <w:ind w:firstLine="720"/>
        <w:rPr>
          <w:rFonts w:ascii="Times New Roman" w:hAnsi="Times New Roman" w:cs="Times New Roman"/>
          <w:i/>
          <w:iCs/>
          <w:sz w:val="28"/>
          <w:szCs w:val="28"/>
          <w:lang w:val="ru-RU"/>
        </w:rPr>
      </w:pPr>
      <w:r w:rsidRPr="00400EAD">
        <w:rPr>
          <w:i/>
          <w:iCs/>
          <w:lang w:val="ru-RU"/>
        </w:rPr>
        <w:t>“</w:t>
      </w:r>
      <w:r w:rsidRPr="00400EAD">
        <w:rPr>
          <w:rFonts w:ascii="Times New Roman" w:hAnsi="Times New Roman" w:cs="Times New Roman"/>
          <w:i/>
          <w:iCs/>
          <w:sz w:val="28"/>
          <w:szCs w:val="28"/>
          <w:lang w:val="ru-RU"/>
        </w:rPr>
        <w:t>Когда видишь не-возникновение, границы не-возникновения, то это является осознанием своего собственного ум. Осознание своего ума является всезнанием.”</w:t>
      </w:r>
    </w:p>
    <w:p w14:paraId="37DC386B" w14:textId="77777777" w:rsidR="00A048FB" w:rsidRDefault="00400EAD" w:rsidP="00400EAD">
      <w:pPr>
        <w:ind w:firstLine="720"/>
      </w:pPr>
      <w:r w:rsidRPr="00400EAD">
        <w:rPr>
          <w:rFonts w:ascii="Times New Roman" w:hAnsi="Times New Roman" w:cs="Times New Roman"/>
          <w:sz w:val="28"/>
          <w:szCs w:val="28"/>
          <w:lang w:val="ru-RU"/>
        </w:rPr>
        <w:t xml:space="preserve">Поэтому </w:t>
      </w:r>
      <w:r w:rsidRPr="00400EAD">
        <w:rPr>
          <w:rFonts w:ascii="Times New Roman" w:hAnsi="Times New Roman" w:cs="Times New Roman"/>
          <w:i/>
          <w:iCs/>
          <w:sz w:val="28"/>
          <w:szCs w:val="28"/>
          <w:lang w:val="ru-RU"/>
        </w:rPr>
        <w:t>Махавайрочана Сутра</w:t>
      </w:r>
      <w:r w:rsidRPr="00400EAD">
        <w:rPr>
          <w:rFonts w:ascii="Times New Roman" w:hAnsi="Times New Roman" w:cs="Times New Roman"/>
          <w:sz w:val="28"/>
          <w:szCs w:val="28"/>
          <w:lang w:val="ru-RU"/>
        </w:rPr>
        <w:t xml:space="preserve"> учит видению не-возникновения, как всезнанию. “</w:t>
      </w:r>
      <w:r w:rsidRPr="00400EAD">
        <w:rPr>
          <w:rFonts w:ascii="Times New Roman" w:hAnsi="Times New Roman" w:cs="Times New Roman"/>
          <w:i/>
          <w:iCs/>
          <w:sz w:val="28"/>
          <w:szCs w:val="28"/>
          <w:lang w:val="ru-RU"/>
        </w:rPr>
        <w:t>Границы не-возникновения</w:t>
      </w:r>
      <w:r w:rsidRPr="00400EAD">
        <w:rPr>
          <w:rFonts w:ascii="Times New Roman" w:hAnsi="Times New Roman" w:cs="Times New Roman"/>
          <w:sz w:val="28"/>
          <w:szCs w:val="28"/>
          <w:lang w:val="ru-RU"/>
        </w:rPr>
        <w:t>” означает, что все дхармы изначально не рождаются и не разрушаются, изначально существуют и вечно пребывают. Омрачения по своей сути нарождены, и бодхи по своей сути не рождено. Понимание этого называется всеведением.</w:t>
      </w:r>
      <w:r w:rsidR="00A048FB" w:rsidRPr="00A048FB">
        <w:rPr>
          <w:lang w:val="ru-RU"/>
        </w:rPr>
        <w:t xml:space="preserve"> </w:t>
      </w:r>
    </w:p>
    <w:p w14:paraId="7D493239" w14:textId="77777777" w:rsidR="0015637B" w:rsidRDefault="00A048FB" w:rsidP="00400EAD">
      <w:pPr>
        <w:ind w:firstLine="720"/>
      </w:pPr>
      <w:r w:rsidRPr="00A048FB">
        <w:rPr>
          <w:rFonts w:ascii="Times New Roman" w:hAnsi="Times New Roman" w:cs="Times New Roman"/>
          <w:sz w:val="28"/>
          <w:szCs w:val="28"/>
          <w:lang w:val="ru-RU"/>
        </w:rPr>
        <w:t>Однако, мы</w:t>
      </w:r>
      <w:r w:rsidRPr="00A048FB">
        <w:rPr>
          <w:rFonts w:ascii="Times New Roman" w:hAnsi="Times New Roman" w:cs="Times New Roman"/>
          <w:sz w:val="28"/>
          <w:szCs w:val="28"/>
          <w:lang w:val="ru-RU"/>
        </w:rPr>
        <w:t xml:space="preserve"> </w:t>
      </w:r>
      <w:r w:rsidRPr="00A048FB">
        <w:rPr>
          <w:rFonts w:ascii="Times New Roman" w:hAnsi="Times New Roman" w:cs="Times New Roman"/>
          <w:sz w:val="28"/>
          <w:szCs w:val="28"/>
          <w:lang w:val="ru-RU"/>
        </w:rPr>
        <w:t xml:space="preserve">легко понимаем рождение и смерть вещей, которые приходят и уходят, но мы не понимаем того, что ни </w:t>
      </w:r>
      <w:r w:rsidRPr="00A048FB">
        <w:rPr>
          <w:rFonts w:ascii="Times New Roman" w:hAnsi="Times New Roman" w:cs="Times New Roman"/>
          <w:sz w:val="28"/>
          <w:szCs w:val="28"/>
          <w:lang w:val="ru-RU"/>
        </w:rPr>
        <w:t>рождено,</w:t>
      </w:r>
      <w:r w:rsidRPr="00A048FB">
        <w:rPr>
          <w:rFonts w:ascii="Times New Roman" w:hAnsi="Times New Roman" w:cs="Times New Roman"/>
          <w:sz w:val="28"/>
          <w:szCs w:val="28"/>
          <w:lang w:val="ru-RU"/>
        </w:rPr>
        <w:t xml:space="preserve"> ни разрушено. Присущее всем явлениям </w:t>
      </w:r>
      <w:r w:rsidRPr="00A048FB">
        <w:rPr>
          <w:rFonts w:ascii="Times New Roman" w:hAnsi="Times New Roman" w:cs="Times New Roman"/>
          <w:sz w:val="28"/>
          <w:szCs w:val="28"/>
          <w:lang w:val="ru-RU"/>
        </w:rPr>
        <w:t>невозникновение</w:t>
      </w:r>
      <w:r w:rsidRPr="00A048FB">
        <w:rPr>
          <w:rFonts w:ascii="Times New Roman" w:hAnsi="Times New Roman" w:cs="Times New Roman"/>
          <w:sz w:val="28"/>
          <w:szCs w:val="28"/>
          <w:lang w:val="ru-RU"/>
        </w:rPr>
        <w:t xml:space="preserve"> и неразрушение подробно объяснено в Экзотерических учениях</w:t>
      </w:r>
      <w:r w:rsidR="00430500" w:rsidRPr="00430500">
        <w:rPr>
          <w:rFonts w:ascii="Times New Roman" w:hAnsi="Times New Roman" w:cs="Times New Roman"/>
          <w:sz w:val="28"/>
          <w:szCs w:val="28"/>
          <w:lang w:val="ru-RU"/>
        </w:rPr>
        <w:t>.</w:t>
      </w:r>
      <w:r w:rsidR="00430500" w:rsidRPr="00430500">
        <w:rPr>
          <w:lang w:val="ru-RU"/>
        </w:rPr>
        <w:t xml:space="preserve"> </w:t>
      </w:r>
      <w:r w:rsidR="00430500" w:rsidRPr="00430500">
        <w:rPr>
          <w:rFonts w:ascii="Times New Roman" w:hAnsi="Times New Roman" w:cs="Times New Roman"/>
          <w:sz w:val="28"/>
          <w:szCs w:val="28"/>
          <w:lang w:val="ru-RU"/>
        </w:rPr>
        <w:t>Однако, термин "невозникновение и неразрушение" не часто объясняется</w:t>
      </w:r>
      <w:r w:rsidR="00430500" w:rsidRPr="00430500">
        <w:rPr>
          <w:rFonts w:ascii="Times New Roman" w:hAnsi="Times New Roman" w:cs="Times New Roman"/>
          <w:sz w:val="28"/>
          <w:szCs w:val="28"/>
          <w:lang w:val="ru-RU"/>
        </w:rPr>
        <w:t xml:space="preserve"> </w:t>
      </w:r>
      <w:r w:rsidR="00430500" w:rsidRPr="00430500">
        <w:rPr>
          <w:rFonts w:ascii="Times New Roman" w:hAnsi="Times New Roman" w:cs="Times New Roman"/>
          <w:sz w:val="28"/>
          <w:szCs w:val="28"/>
          <w:lang w:val="ru-RU"/>
        </w:rPr>
        <w:t xml:space="preserve">в </w:t>
      </w:r>
      <w:r w:rsidR="00430500" w:rsidRPr="00430500">
        <w:rPr>
          <w:rFonts w:ascii="Times New Roman" w:hAnsi="Times New Roman" w:cs="Times New Roman"/>
          <w:sz w:val="28"/>
          <w:szCs w:val="28"/>
          <w:lang w:val="ru-RU"/>
        </w:rPr>
        <w:t>Эзотерических</w:t>
      </w:r>
      <w:r w:rsidR="00430500" w:rsidRPr="00430500">
        <w:rPr>
          <w:rFonts w:ascii="Times New Roman" w:hAnsi="Times New Roman" w:cs="Times New Roman"/>
          <w:sz w:val="28"/>
          <w:szCs w:val="28"/>
          <w:lang w:val="ru-RU"/>
        </w:rPr>
        <w:t xml:space="preserve"> учениях. Основа </w:t>
      </w:r>
      <w:r w:rsidR="00430500" w:rsidRPr="00430500">
        <w:rPr>
          <w:rFonts w:ascii="Times New Roman" w:hAnsi="Times New Roman" w:cs="Times New Roman"/>
          <w:sz w:val="28"/>
          <w:szCs w:val="28"/>
          <w:lang w:val="ru-RU"/>
        </w:rPr>
        <w:lastRenderedPageBreak/>
        <w:t xml:space="preserve">Эзотерических </w:t>
      </w:r>
      <w:r w:rsidR="00430500" w:rsidRPr="00430500">
        <w:rPr>
          <w:rFonts w:ascii="Times New Roman" w:hAnsi="Times New Roman" w:cs="Times New Roman"/>
          <w:sz w:val="28"/>
          <w:szCs w:val="28"/>
          <w:lang w:val="ru-RU"/>
        </w:rPr>
        <w:t>учений, — это прямое открытие</w:t>
      </w:r>
      <w:r w:rsidR="00430500" w:rsidRPr="00430500">
        <w:rPr>
          <w:rFonts w:ascii="Times New Roman" w:hAnsi="Times New Roman" w:cs="Times New Roman"/>
          <w:sz w:val="28"/>
          <w:szCs w:val="28"/>
          <w:lang w:val="ru-RU"/>
        </w:rPr>
        <w:t xml:space="preserve"> и наставления о семенном слоге (букве) и формах </w:t>
      </w:r>
      <w:r w:rsidR="00430500" w:rsidRPr="00430500">
        <w:rPr>
          <w:rFonts w:ascii="Times New Roman" w:hAnsi="Times New Roman" w:cs="Times New Roman"/>
          <w:i/>
          <w:iCs/>
          <w:sz w:val="28"/>
          <w:szCs w:val="28"/>
          <w:lang w:val="ru-RU"/>
        </w:rPr>
        <w:t>Самаи</w:t>
      </w:r>
      <w:r w:rsidR="00430500" w:rsidRPr="00430500">
        <w:rPr>
          <w:rFonts w:ascii="Times New Roman" w:hAnsi="Times New Roman" w:cs="Times New Roman"/>
          <w:sz w:val="28"/>
          <w:szCs w:val="28"/>
          <w:lang w:val="ru-RU"/>
        </w:rPr>
        <w:t>, которые позволяют нам видеть и понимать их. Это не ведомо в Экзотерических учениях</w:t>
      </w:r>
      <w:r w:rsidRPr="00A048FB">
        <w:rPr>
          <w:rFonts w:ascii="Times New Roman" w:hAnsi="Times New Roman" w:cs="Times New Roman"/>
          <w:sz w:val="28"/>
          <w:szCs w:val="28"/>
          <w:lang w:val="ru-RU"/>
        </w:rPr>
        <w:t>.</w:t>
      </w:r>
      <w:r w:rsidR="0015637B" w:rsidRPr="0015637B">
        <w:rPr>
          <w:lang w:val="ru-RU"/>
        </w:rPr>
        <w:t xml:space="preserve"> </w:t>
      </w:r>
    </w:p>
    <w:p w14:paraId="7C7BAB72" w14:textId="77777777" w:rsidR="0015637B" w:rsidRDefault="0015637B" w:rsidP="00400EAD">
      <w:pPr>
        <w:ind w:firstLine="720"/>
      </w:pPr>
      <w:r w:rsidRPr="0015637B">
        <w:rPr>
          <w:rFonts w:ascii="Times New Roman" w:hAnsi="Times New Roman" w:cs="Times New Roman"/>
          <w:sz w:val="28"/>
          <w:szCs w:val="28"/>
          <w:lang w:val="ru-RU"/>
        </w:rPr>
        <w:t xml:space="preserve">Суть природы невозникновения символизируется семенной буквой </w:t>
      </w:r>
      <w:r w:rsidRPr="0015637B">
        <w:rPr>
          <w:rFonts w:ascii="Sans Serif Collection" w:hAnsi="Sans Serif Collection" w:cs="Sans Serif Collection"/>
          <w:sz w:val="28"/>
          <w:szCs w:val="28"/>
          <w:lang w:val="ru-RU"/>
        </w:rPr>
        <w:t>𑖀</w:t>
      </w:r>
      <w:r w:rsidRPr="0015637B">
        <w:rPr>
          <w:rFonts w:ascii="Times New Roman" w:hAnsi="Times New Roman" w:cs="Times New Roman"/>
          <w:sz w:val="28"/>
          <w:szCs w:val="28"/>
          <w:lang w:val="ru-RU"/>
        </w:rPr>
        <w:t xml:space="preserve"> (</w:t>
      </w:r>
      <w:r w:rsidRPr="0015637B">
        <w:rPr>
          <w:rFonts w:ascii="Times New Roman" w:hAnsi="Times New Roman" w:cs="Times New Roman"/>
          <w:sz w:val="28"/>
          <w:szCs w:val="28"/>
          <w:lang w:val="ru-RU"/>
        </w:rPr>
        <w:t>А</w:t>
      </w:r>
      <w:r w:rsidRPr="0015637B">
        <w:rPr>
          <w:rFonts w:ascii="Times New Roman" w:hAnsi="Times New Roman" w:cs="Times New Roman"/>
          <w:sz w:val="28"/>
          <w:szCs w:val="28"/>
          <w:lang w:val="ru-RU"/>
        </w:rPr>
        <w:t>)</w:t>
      </w:r>
      <w:r w:rsidRPr="0015637B">
        <w:rPr>
          <w:rFonts w:ascii="Times New Roman" w:hAnsi="Times New Roman" w:cs="Times New Roman"/>
          <w:sz w:val="28"/>
          <w:szCs w:val="28"/>
          <w:lang w:val="ru-RU"/>
        </w:rPr>
        <w:t xml:space="preserve"> в форме </w:t>
      </w:r>
      <w:r w:rsidRPr="0015637B">
        <w:rPr>
          <w:rFonts w:ascii="Times New Roman" w:hAnsi="Times New Roman" w:cs="Times New Roman"/>
          <w:i/>
          <w:iCs/>
          <w:sz w:val="28"/>
          <w:szCs w:val="28"/>
          <w:lang w:val="ru-RU"/>
        </w:rPr>
        <w:t>Самаи</w:t>
      </w:r>
      <w:r w:rsidRPr="0015637B">
        <w:rPr>
          <w:rFonts w:ascii="Times New Roman" w:hAnsi="Times New Roman" w:cs="Times New Roman"/>
          <w:sz w:val="28"/>
          <w:szCs w:val="28"/>
          <w:lang w:val="ru-RU"/>
        </w:rPr>
        <w:t xml:space="preserve">, сидящей на </w:t>
      </w:r>
      <w:r w:rsidRPr="0015637B">
        <w:rPr>
          <w:rFonts w:ascii="Times New Roman" w:hAnsi="Times New Roman" w:cs="Times New Roman"/>
          <w:sz w:val="28"/>
          <w:szCs w:val="28"/>
          <w:lang w:val="ru-RU"/>
        </w:rPr>
        <w:t>восьмилепестковом</w:t>
      </w:r>
      <w:r w:rsidRPr="0015637B">
        <w:rPr>
          <w:rFonts w:ascii="Times New Roman" w:hAnsi="Times New Roman" w:cs="Times New Roman"/>
          <w:sz w:val="28"/>
          <w:szCs w:val="28"/>
          <w:lang w:val="ru-RU"/>
        </w:rPr>
        <w:t xml:space="preserve"> лотосе. Этот </w:t>
      </w:r>
      <w:r w:rsidRPr="0015637B">
        <w:rPr>
          <w:rFonts w:ascii="Times New Roman" w:hAnsi="Times New Roman" w:cs="Times New Roman"/>
          <w:sz w:val="28"/>
          <w:szCs w:val="28"/>
          <w:lang w:val="ru-RU"/>
        </w:rPr>
        <w:t>восьмилепестковый</w:t>
      </w:r>
      <w:r w:rsidRPr="0015637B">
        <w:rPr>
          <w:rFonts w:ascii="Times New Roman" w:hAnsi="Times New Roman" w:cs="Times New Roman"/>
          <w:sz w:val="28"/>
          <w:szCs w:val="28"/>
          <w:lang w:val="ru-RU"/>
        </w:rPr>
        <w:t xml:space="preserve"> лотос является </w:t>
      </w:r>
      <w:r w:rsidRPr="0015637B">
        <w:rPr>
          <w:rFonts w:ascii="Sans Serif Collection" w:hAnsi="Sans Serif Collection" w:cs="Sans Serif Collection"/>
          <w:sz w:val="28"/>
          <w:szCs w:val="28"/>
          <w:lang w:val="ru-RU"/>
        </w:rPr>
        <w:t>𑖮𑖴𑖝</w:t>
      </w:r>
      <w:r w:rsidRPr="0015637B">
        <w:rPr>
          <w:rFonts w:ascii="Times New Roman" w:hAnsi="Times New Roman" w:cs="Times New Roman"/>
          <w:sz w:val="28"/>
          <w:szCs w:val="28"/>
          <w:lang w:val="ru-RU"/>
        </w:rPr>
        <w:t xml:space="preserve"> </w:t>
      </w:r>
      <w:r w:rsidRPr="0015637B">
        <w:rPr>
          <w:rFonts w:ascii="Times New Roman" w:hAnsi="Times New Roman" w:cs="Times New Roman"/>
          <w:sz w:val="28"/>
          <w:szCs w:val="28"/>
          <w:lang w:val="ru-RU"/>
        </w:rPr>
        <w:t>(</w:t>
      </w:r>
      <w:bookmarkStart w:id="1" w:name="_Hlk210765761"/>
      <w:r w:rsidRPr="0015637B">
        <w:rPr>
          <w:rFonts w:ascii="Times New Roman" w:hAnsi="Times New Roman" w:cs="Times New Roman"/>
          <w:i/>
          <w:iCs/>
          <w:sz w:val="28"/>
          <w:szCs w:val="28"/>
          <w:lang w:val="ru-RU"/>
        </w:rPr>
        <w:t>hṛta</w:t>
      </w:r>
      <w:bookmarkEnd w:id="1"/>
      <w:r w:rsidRPr="0015637B">
        <w:rPr>
          <w:rFonts w:ascii="Times New Roman" w:hAnsi="Times New Roman" w:cs="Times New Roman"/>
          <w:sz w:val="28"/>
          <w:szCs w:val="28"/>
          <w:lang w:val="ru-RU"/>
        </w:rPr>
        <w:t xml:space="preserve">) </w:t>
      </w:r>
      <w:r w:rsidRPr="0015637B">
        <w:rPr>
          <w:rFonts w:ascii="Times New Roman" w:hAnsi="Times New Roman" w:cs="Times New Roman"/>
          <w:i/>
          <w:iCs/>
          <w:sz w:val="28"/>
          <w:szCs w:val="28"/>
          <w:lang w:val="ru-RU"/>
        </w:rPr>
        <w:t>Махавайрочана Сутры</w:t>
      </w:r>
      <w:r w:rsidRPr="0015637B">
        <w:rPr>
          <w:rFonts w:ascii="Times New Roman" w:hAnsi="Times New Roman" w:cs="Times New Roman"/>
          <w:sz w:val="28"/>
          <w:szCs w:val="28"/>
          <w:lang w:val="ru-RU"/>
        </w:rPr>
        <w:t>. Эта (</w:t>
      </w:r>
      <w:r w:rsidRPr="0015637B">
        <w:rPr>
          <w:rFonts w:ascii="Times New Roman" w:hAnsi="Times New Roman" w:cs="Times New Roman"/>
          <w:i/>
          <w:iCs/>
          <w:sz w:val="28"/>
          <w:szCs w:val="28"/>
          <w:lang w:val="ru-RU"/>
        </w:rPr>
        <w:t>hṛta</w:t>
      </w:r>
      <w:r w:rsidRPr="0015637B">
        <w:rPr>
          <w:rFonts w:ascii="Times New Roman" w:hAnsi="Times New Roman" w:cs="Times New Roman"/>
          <w:sz w:val="28"/>
          <w:szCs w:val="28"/>
          <w:lang w:val="ru-RU"/>
        </w:rPr>
        <w:t xml:space="preserve">) является </w:t>
      </w:r>
      <w:r w:rsidRPr="0015637B">
        <w:rPr>
          <w:rFonts w:ascii="Times New Roman" w:hAnsi="Times New Roman" w:cs="Times New Roman"/>
          <w:sz w:val="28"/>
          <w:szCs w:val="28"/>
          <w:lang w:val="ru-RU"/>
        </w:rPr>
        <w:t>восьмилепестковым</w:t>
      </w:r>
      <w:r w:rsidRPr="0015637B">
        <w:rPr>
          <w:rFonts w:ascii="Times New Roman" w:hAnsi="Times New Roman" w:cs="Times New Roman"/>
          <w:sz w:val="28"/>
          <w:szCs w:val="28"/>
          <w:lang w:val="ru-RU"/>
        </w:rPr>
        <w:t xml:space="preserve"> лотосом чувствующих существ. </w:t>
      </w:r>
      <w:r w:rsidRPr="0015637B">
        <w:rPr>
          <w:rFonts w:ascii="Times New Roman" w:hAnsi="Times New Roman" w:cs="Times New Roman"/>
          <w:sz w:val="28"/>
          <w:szCs w:val="28"/>
          <w:lang w:val="ru-RU"/>
        </w:rPr>
        <w:t>Комментарий</w:t>
      </w:r>
      <w:r w:rsidRPr="0015637B">
        <w:rPr>
          <w:rFonts w:ascii="Times New Roman" w:hAnsi="Times New Roman" w:cs="Times New Roman"/>
          <w:sz w:val="28"/>
          <w:szCs w:val="28"/>
          <w:lang w:val="ru-RU"/>
        </w:rPr>
        <w:t xml:space="preserve"> гласит:</w:t>
      </w:r>
      <w:r w:rsidRPr="0015637B">
        <w:rPr>
          <w:lang w:val="ru-RU"/>
        </w:rPr>
        <w:t xml:space="preserve"> </w:t>
      </w:r>
    </w:p>
    <w:p w14:paraId="698A8B3C" w14:textId="77777777" w:rsidR="00CA300A" w:rsidRDefault="0015637B" w:rsidP="00400EAD">
      <w:pPr>
        <w:ind w:firstLine="720"/>
      </w:pPr>
      <w:r w:rsidRPr="00802BD4">
        <w:rPr>
          <w:rFonts w:ascii="Times New Roman" w:hAnsi="Times New Roman" w:cs="Times New Roman"/>
          <w:i/>
          <w:iCs/>
          <w:sz w:val="28"/>
          <w:szCs w:val="28"/>
          <w:lang w:val="ru-RU"/>
        </w:rPr>
        <w:t>“</w:t>
      </w:r>
      <w:r w:rsidRPr="0015637B">
        <w:rPr>
          <w:rFonts w:ascii="Times New Roman" w:hAnsi="Times New Roman" w:cs="Times New Roman"/>
          <w:i/>
          <w:iCs/>
          <w:sz w:val="28"/>
          <w:szCs w:val="28"/>
          <w:lang w:val="ru-RU"/>
        </w:rPr>
        <w:t>Внутренний лотос сердца — это тонкий белый лотос изначального ума чувствующих существ, тайное знамя трудноуловимый Дхармы.</w:t>
      </w:r>
      <w:r w:rsidRPr="00400EAD">
        <w:rPr>
          <w:rFonts w:ascii="Times New Roman" w:hAnsi="Times New Roman" w:cs="Times New Roman"/>
          <w:i/>
          <w:iCs/>
          <w:sz w:val="28"/>
          <w:szCs w:val="28"/>
          <w:lang w:val="ru-RU"/>
        </w:rPr>
        <w:t>”</w:t>
      </w:r>
      <w:r w:rsidR="00CA300A" w:rsidRPr="00CA300A">
        <w:rPr>
          <w:lang w:val="ru-RU"/>
        </w:rPr>
        <w:t xml:space="preserve"> </w:t>
      </w:r>
    </w:p>
    <w:p w14:paraId="46337794" w14:textId="77777777" w:rsidR="00414DE0" w:rsidRDefault="00CA300A" w:rsidP="00400EAD">
      <w:pPr>
        <w:ind w:firstLine="720"/>
      </w:pPr>
      <w:r w:rsidRPr="00CA300A">
        <w:rPr>
          <w:rFonts w:ascii="Times New Roman" w:hAnsi="Times New Roman" w:cs="Times New Roman"/>
          <w:sz w:val="28"/>
          <w:szCs w:val="28"/>
          <w:lang w:val="ru-RU"/>
        </w:rPr>
        <w:t xml:space="preserve">Восемь лепестков лотоса полностью равны и завершены, подобно форме прекрасно цветущего лотоса. Это лотосовое сидение является естественной мудростью высшей реальности. Лепестки лотоса представляют собой </w:t>
      </w:r>
      <w:r w:rsidRPr="00CA300A">
        <w:rPr>
          <w:rFonts w:ascii="Times New Roman" w:hAnsi="Times New Roman" w:cs="Times New Roman"/>
          <w:sz w:val="28"/>
          <w:szCs w:val="28"/>
          <w:lang w:val="ru-RU"/>
        </w:rPr>
        <w:t>искусные</w:t>
      </w:r>
      <w:r w:rsidRPr="00CA300A">
        <w:rPr>
          <w:rFonts w:ascii="Times New Roman" w:hAnsi="Times New Roman" w:cs="Times New Roman"/>
          <w:sz w:val="28"/>
          <w:szCs w:val="28"/>
          <w:lang w:val="ru-RU"/>
        </w:rPr>
        <w:t xml:space="preserve"> средства великого сострадания. Этот лотос известен, как Мандала Великого </w:t>
      </w:r>
      <w:r w:rsidRPr="00CA300A">
        <w:rPr>
          <w:rFonts w:ascii="Times New Roman" w:hAnsi="Times New Roman" w:cs="Times New Roman"/>
          <w:sz w:val="28"/>
          <w:szCs w:val="28"/>
          <w:lang w:val="ru-RU"/>
        </w:rPr>
        <w:t>Сострадательного</w:t>
      </w:r>
      <w:r w:rsidRPr="00CA300A">
        <w:rPr>
          <w:rFonts w:ascii="Times New Roman" w:hAnsi="Times New Roman" w:cs="Times New Roman"/>
          <w:sz w:val="28"/>
          <w:szCs w:val="28"/>
          <w:lang w:val="ru-RU"/>
        </w:rPr>
        <w:t xml:space="preserve"> Чрева Мира, это суть этой [сутры]. Остальные три круга лепестков представляют собой изливающиеся совершенства самореализации и вхождение во </w:t>
      </w:r>
      <w:r w:rsidRPr="00CA300A">
        <w:rPr>
          <w:rFonts w:ascii="Times New Roman" w:hAnsi="Times New Roman" w:cs="Times New Roman"/>
          <w:sz w:val="28"/>
          <w:szCs w:val="28"/>
          <w:lang w:val="ru-RU"/>
        </w:rPr>
        <w:t>врата</w:t>
      </w:r>
      <w:r w:rsidRPr="00CA300A">
        <w:rPr>
          <w:rFonts w:ascii="Times New Roman" w:hAnsi="Times New Roman" w:cs="Times New Roman"/>
          <w:sz w:val="28"/>
          <w:szCs w:val="28"/>
          <w:lang w:val="ru-RU"/>
        </w:rPr>
        <w:t xml:space="preserve"> Дхармадхату всеми благими духовными друзьями.</w:t>
      </w:r>
      <w:r w:rsidR="00414DE0" w:rsidRPr="00414DE0">
        <w:rPr>
          <w:lang w:val="ru-RU"/>
        </w:rPr>
        <w:t xml:space="preserve"> </w:t>
      </w:r>
    </w:p>
    <w:p w14:paraId="6B5BB2BB" w14:textId="77777777" w:rsidR="00D81E90" w:rsidRDefault="00414DE0" w:rsidP="00400EAD">
      <w:pPr>
        <w:ind w:firstLine="720"/>
      </w:pPr>
      <w:r w:rsidRPr="00414DE0">
        <w:rPr>
          <w:rFonts w:ascii="Times New Roman" w:hAnsi="Times New Roman" w:cs="Times New Roman"/>
          <w:sz w:val="28"/>
          <w:szCs w:val="28"/>
          <w:lang w:val="ru-RU"/>
        </w:rPr>
        <w:t xml:space="preserve">Хоть эта мандала и наименьшего размера в 16 пальцев шириной, но она может расширятся </w:t>
      </w:r>
      <w:r w:rsidRPr="00414DE0">
        <w:rPr>
          <w:rFonts w:ascii="Times New Roman" w:hAnsi="Times New Roman" w:cs="Times New Roman"/>
          <w:sz w:val="28"/>
          <w:szCs w:val="28"/>
          <w:lang w:val="ru-RU"/>
        </w:rPr>
        <w:t>до бесконечности</w:t>
      </w:r>
      <w:r w:rsidRPr="00414DE0">
        <w:rPr>
          <w:rFonts w:ascii="Times New Roman" w:hAnsi="Times New Roman" w:cs="Times New Roman"/>
          <w:sz w:val="28"/>
          <w:szCs w:val="28"/>
          <w:lang w:val="ru-RU"/>
        </w:rPr>
        <w:t>. В этом тексте, внутренний тонкий белый лотос является (</w:t>
      </w:r>
      <w:r w:rsidRPr="00414DE0">
        <w:rPr>
          <w:rFonts w:ascii="Times New Roman" w:hAnsi="Times New Roman" w:cs="Times New Roman"/>
          <w:i/>
          <w:iCs/>
          <w:sz w:val="28"/>
          <w:szCs w:val="28"/>
          <w:lang w:val="ru-RU"/>
        </w:rPr>
        <w:t>hṛta</w:t>
      </w:r>
      <w:r w:rsidRPr="00414DE0">
        <w:rPr>
          <w:rFonts w:ascii="Times New Roman" w:hAnsi="Times New Roman" w:cs="Times New Roman"/>
          <w:sz w:val="28"/>
          <w:szCs w:val="28"/>
          <w:lang w:val="ru-RU"/>
        </w:rPr>
        <w:t>) утончённой Дхармы изначального ума чувствующих существ. Этот тонкий белый сердечный лотос должен визуализироваться. Рассматривание этого восьмилепесткового лотоса в сердце — это способ визуализировать его. Форма лотоса должна быть подобна естественному лотосу, и следует созерцать только эту форму лотоса.</w:t>
      </w:r>
      <w:r w:rsidR="00D81E90" w:rsidRPr="00D81E90">
        <w:rPr>
          <w:lang w:val="ru-RU"/>
        </w:rPr>
        <w:t xml:space="preserve"> </w:t>
      </w:r>
    </w:p>
    <w:p w14:paraId="0E2D9390" w14:textId="77777777" w:rsidR="00D81E90" w:rsidRDefault="00D81E90" w:rsidP="00400EAD">
      <w:pPr>
        <w:ind w:firstLine="720"/>
      </w:pPr>
      <w:r w:rsidRPr="00D81E90">
        <w:rPr>
          <w:rFonts w:ascii="Times New Roman" w:hAnsi="Times New Roman" w:cs="Times New Roman"/>
          <w:sz w:val="28"/>
          <w:szCs w:val="28"/>
          <w:lang w:val="ru-RU"/>
        </w:rPr>
        <w:t>Восьмилепестковый лотос является (</w:t>
      </w:r>
      <w:r w:rsidRPr="00D81E90">
        <w:rPr>
          <w:rFonts w:ascii="Times New Roman" w:hAnsi="Times New Roman" w:cs="Times New Roman"/>
          <w:i/>
          <w:iCs/>
          <w:sz w:val="28"/>
          <w:szCs w:val="28"/>
          <w:lang w:val="ru-RU"/>
        </w:rPr>
        <w:t>hṛta</w:t>
      </w:r>
      <w:r w:rsidRPr="00D81E90">
        <w:rPr>
          <w:rFonts w:ascii="Times New Roman" w:hAnsi="Times New Roman" w:cs="Times New Roman"/>
          <w:sz w:val="28"/>
          <w:szCs w:val="28"/>
          <w:lang w:val="ru-RU"/>
        </w:rPr>
        <w:t xml:space="preserve">) сутью-сердцем. </w:t>
      </w:r>
      <w:r w:rsidRPr="00D81E90">
        <w:rPr>
          <w:rFonts w:ascii="Sans Serif Collection" w:hAnsi="Sans Serif Collection" w:cs="Sans Serif Collection"/>
          <w:sz w:val="28"/>
          <w:szCs w:val="28"/>
          <w:lang w:val="ru-RU"/>
        </w:rPr>
        <w:t>𑖭𑖰𑖝</w:t>
      </w:r>
      <w:r w:rsidRPr="00D81E90">
        <w:rPr>
          <w:rFonts w:ascii="Times New Roman" w:hAnsi="Times New Roman" w:cs="Times New Roman"/>
          <w:sz w:val="28"/>
          <w:szCs w:val="28"/>
          <w:lang w:val="ru-RU"/>
        </w:rPr>
        <w:t xml:space="preserve"> (</w:t>
      </w:r>
      <w:r w:rsidRPr="00D81E90">
        <w:rPr>
          <w:rFonts w:ascii="Times New Roman" w:hAnsi="Times New Roman" w:cs="Times New Roman"/>
          <w:i/>
          <w:iCs/>
          <w:sz w:val="28"/>
          <w:szCs w:val="28"/>
          <w:lang w:val="ru-RU"/>
        </w:rPr>
        <w:t>sita</w:t>
      </w:r>
      <w:r w:rsidRPr="00D81E90">
        <w:rPr>
          <w:rFonts w:ascii="Times New Roman" w:hAnsi="Times New Roman" w:cs="Times New Roman"/>
          <w:sz w:val="28"/>
          <w:szCs w:val="28"/>
          <w:lang w:val="ru-RU"/>
        </w:rPr>
        <w:t>)</w:t>
      </w:r>
      <w:r w:rsidRPr="00D81E90">
        <w:rPr>
          <w:rFonts w:ascii="Times New Roman" w:hAnsi="Times New Roman" w:cs="Times New Roman"/>
          <w:sz w:val="28"/>
          <w:szCs w:val="28"/>
          <w:lang w:val="ru-RU"/>
        </w:rPr>
        <w:t xml:space="preserve"> </w:t>
      </w:r>
      <w:r w:rsidRPr="00D81E90">
        <w:rPr>
          <w:rFonts w:ascii="Times New Roman" w:hAnsi="Times New Roman" w:cs="Times New Roman"/>
          <w:sz w:val="28"/>
          <w:szCs w:val="28"/>
          <w:lang w:val="ru-RU"/>
        </w:rPr>
        <w:t>сердце пребывает на этом лотосе.</w:t>
      </w:r>
      <w:r w:rsidRPr="00D81E90">
        <w:rPr>
          <w:lang w:val="ru-RU"/>
        </w:rPr>
        <w:t xml:space="preserve"> </w:t>
      </w:r>
    </w:p>
    <w:p w14:paraId="5548BCAC" w14:textId="77777777" w:rsidR="000513D4" w:rsidRDefault="00D81E90" w:rsidP="00400EAD">
      <w:pPr>
        <w:ind w:firstLine="720"/>
      </w:pPr>
      <w:r w:rsidRPr="00D81E90">
        <w:rPr>
          <w:rFonts w:ascii="Times New Roman" w:hAnsi="Times New Roman" w:cs="Times New Roman"/>
          <w:sz w:val="28"/>
          <w:szCs w:val="28"/>
          <w:lang w:val="ru-RU"/>
        </w:rPr>
        <w:t>Эти две сердечные сущности никогда не разделены. Лунный диск должен визуализироваться поверх лотоса. Лунный диск является (</w:t>
      </w:r>
      <w:r w:rsidRPr="00414DE0">
        <w:rPr>
          <w:rFonts w:ascii="Times New Roman" w:hAnsi="Times New Roman" w:cs="Times New Roman"/>
          <w:i/>
          <w:iCs/>
          <w:sz w:val="28"/>
          <w:szCs w:val="28"/>
          <w:lang w:val="ru-RU"/>
        </w:rPr>
        <w:t>hṛta</w:t>
      </w:r>
      <w:r w:rsidRPr="00414DE0">
        <w:rPr>
          <w:rFonts w:ascii="Times New Roman" w:hAnsi="Times New Roman" w:cs="Times New Roman"/>
          <w:sz w:val="28"/>
          <w:szCs w:val="28"/>
          <w:lang w:val="ru-RU"/>
        </w:rPr>
        <w:t>)</w:t>
      </w:r>
      <w:r w:rsidRPr="00D81E90">
        <w:rPr>
          <w:rFonts w:ascii="Times New Roman" w:hAnsi="Times New Roman" w:cs="Times New Roman"/>
          <w:sz w:val="28"/>
          <w:szCs w:val="28"/>
          <w:lang w:val="ru-RU"/>
        </w:rPr>
        <w:t>) сердцем. [Поверх лотоса] (</w:t>
      </w:r>
      <w:r w:rsidRPr="00414DE0">
        <w:rPr>
          <w:rFonts w:ascii="Times New Roman" w:hAnsi="Times New Roman" w:cs="Times New Roman"/>
          <w:i/>
          <w:iCs/>
          <w:sz w:val="28"/>
          <w:szCs w:val="28"/>
          <w:lang w:val="ru-RU"/>
        </w:rPr>
        <w:t>hṛta</w:t>
      </w:r>
      <w:r w:rsidRPr="00414DE0">
        <w:rPr>
          <w:rFonts w:ascii="Times New Roman" w:hAnsi="Times New Roman" w:cs="Times New Roman"/>
          <w:sz w:val="28"/>
          <w:szCs w:val="28"/>
          <w:lang w:val="ru-RU"/>
        </w:rPr>
        <w:t>)</w:t>
      </w:r>
      <w:r w:rsidRPr="00D81E90">
        <w:rPr>
          <w:rFonts w:ascii="Times New Roman" w:hAnsi="Times New Roman" w:cs="Times New Roman"/>
          <w:sz w:val="28"/>
          <w:szCs w:val="28"/>
          <w:lang w:val="ru-RU"/>
        </w:rPr>
        <w:t xml:space="preserve">) сердечная сущность. Это то, как лунный </w:t>
      </w:r>
      <w:r w:rsidRPr="00D81E90">
        <w:rPr>
          <w:rFonts w:ascii="Times New Roman" w:hAnsi="Times New Roman" w:cs="Times New Roman"/>
          <w:sz w:val="28"/>
          <w:szCs w:val="28"/>
          <w:lang w:val="ru-RU"/>
        </w:rPr>
        <w:lastRenderedPageBreak/>
        <w:t xml:space="preserve">диск появляется. Лунный диск округл подобно </w:t>
      </w:r>
      <w:r w:rsidRPr="00D81E90">
        <w:rPr>
          <w:rFonts w:ascii="Times New Roman" w:hAnsi="Times New Roman" w:cs="Times New Roman"/>
          <w:sz w:val="28"/>
          <w:szCs w:val="28"/>
          <w:lang w:val="ru-RU"/>
        </w:rPr>
        <w:t>кристаллическому</w:t>
      </w:r>
      <w:r w:rsidRPr="00D81E90">
        <w:rPr>
          <w:rFonts w:ascii="Times New Roman" w:hAnsi="Times New Roman" w:cs="Times New Roman"/>
          <w:sz w:val="28"/>
          <w:szCs w:val="28"/>
          <w:lang w:val="ru-RU"/>
        </w:rPr>
        <w:t xml:space="preserve"> шару. </w:t>
      </w:r>
      <w:r w:rsidRPr="00D81E90">
        <w:rPr>
          <w:rFonts w:ascii="Times New Roman" w:hAnsi="Times New Roman" w:cs="Times New Roman"/>
          <w:sz w:val="28"/>
          <w:szCs w:val="28"/>
          <w:lang w:val="ru-RU"/>
        </w:rPr>
        <w:t>Буква</w:t>
      </w:r>
      <w:r w:rsidRPr="00D81E90">
        <w:rPr>
          <w:rFonts w:ascii="Times New Roman" w:hAnsi="Times New Roman" w:cs="Times New Roman"/>
          <w:sz w:val="28"/>
          <w:szCs w:val="28"/>
          <w:lang w:val="ru-RU"/>
        </w:rPr>
        <w:t xml:space="preserve"> А сидит поверх лотоса. Буква А должна визуализироваться поверх лунного диска.</w:t>
      </w:r>
      <w:r w:rsidR="00713100" w:rsidRPr="00713100">
        <w:rPr>
          <w:lang w:val="ru-RU"/>
        </w:rPr>
        <w:t xml:space="preserve"> </w:t>
      </w:r>
      <w:r w:rsidR="00713100" w:rsidRPr="00713100">
        <w:rPr>
          <w:rFonts w:ascii="Times New Roman" w:hAnsi="Times New Roman" w:cs="Times New Roman"/>
          <w:sz w:val="28"/>
          <w:szCs w:val="28"/>
          <w:lang w:val="ru-RU"/>
        </w:rPr>
        <w:t>Буква А такова, как её обычно пишут, расширяется в четырёх направлениях. Хоть форма написания одномерна, не должна быть</w:t>
      </w:r>
      <w:r w:rsidR="00713100" w:rsidRPr="00713100">
        <w:rPr>
          <w:rFonts w:ascii="Times New Roman" w:hAnsi="Times New Roman" w:cs="Times New Roman"/>
          <w:sz w:val="28"/>
          <w:szCs w:val="28"/>
          <w:lang w:val="ru-RU"/>
        </w:rPr>
        <w:t xml:space="preserve"> </w:t>
      </w:r>
      <w:r w:rsidR="00713100" w:rsidRPr="00713100">
        <w:rPr>
          <w:rFonts w:ascii="Times New Roman" w:hAnsi="Times New Roman" w:cs="Times New Roman"/>
          <w:sz w:val="28"/>
          <w:szCs w:val="28"/>
          <w:lang w:val="ru-RU"/>
        </w:rPr>
        <w:t xml:space="preserve">слишком </w:t>
      </w:r>
      <w:r w:rsidR="00713100" w:rsidRPr="00713100">
        <w:rPr>
          <w:rFonts w:ascii="Times New Roman" w:hAnsi="Times New Roman" w:cs="Times New Roman"/>
          <w:sz w:val="28"/>
          <w:szCs w:val="28"/>
          <w:lang w:val="ru-RU"/>
        </w:rPr>
        <w:t>высокой</w:t>
      </w:r>
      <w:r w:rsidR="00713100" w:rsidRPr="00713100">
        <w:rPr>
          <w:rFonts w:ascii="Times New Roman" w:hAnsi="Times New Roman" w:cs="Times New Roman"/>
          <w:sz w:val="28"/>
          <w:szCs w:val="28"/>
          <w:lang w:val="ru-RU"/>
        </w:rPr>
        <w:t xml:space="preserve"> или </w:t>
      </w:r>
      <w:r w:rsidR="00713100" w:rsidRPr="00713100">
        <w:rPr>
          <w:rFonts w:ascii="Times New Roman" w:hAnsi="Times New Roman" w:cs="Times New Roman"/>
          <w:sz w:val="28"/>
          <w:szCs w:val="28"/>
          <w:lang w:val="ru-RU"/>
        </w:rPr>
        <w:t>глубокой</w:t>
      </w:r>
      <w:r w:rsidR="00713100" w:rsidRPr="00713100">
        <w:rPr>
          <w:rFonts w:ascii="Times New Roman" w:hAnsi="Times New Roman" w:cs="Times New Roman"/>
          <w:sz w:val="28"/>
          <w:szCs w:val="28"/>
          <w:lang w:val="ru-RU"/>
        </w:rPr>
        <w:t>. Форма все санскритских букв расширяется в четырёх направлениях, что может быть понято с буквой А. Сейчас буква А сидит на лунном диске в лотосе. Рассматриваете вы лотос или лунный диск или же букву А, оставайтесь сфокусированным в своей медитации. Лунный диск должен быть шириной, как минимум в один локоть. Этот размер не следует уменьшать.</w:t>
      </w:r>
      <w:r w:rsidR="000513D4" w:rsidRPr="000513D4">
        <w:rPr>
          <w:lang w:val="ru-RU"/>
        </w:rPr>
        <w:t xml:space="preserve"> </w:t>
      </w:r>
    </w:p>
    <w:p w14:paraId="21CE920F" w14:textId="77777777" w:rsidR="000513D4" w:rsidRDefault="000513D4" w:rsidP="00400EAD">
      <w:pPr>
        <w:ind w:firstLine="720"/>
        <w:rPr>
          <w:rFonts w:ascii="Times New Roman" w:hAnsi="Times New Roman" w:cs="Times New Roman"/>
          <w:sz w:val="28"/>
          <w:szCs w:val="28"/>
        </w:rPr>
      </w:pPr>
      <w:r w:rsidRPr="000513D4">
        <w:rPr>
          <w:rFonts w:ascii="Times New Roman" w:hAnsi="Times New Roman" w:cs="Times New Roman"/>
          <w:sz w:val="28"/>
          <w:szCs w:val="28"/>
          <w:lang w:val="ru-RU"/>
        </w:rPr>
        <w:t xml:space="preserve">Существует два аспекта краткой медитации. </w:t>
      </w:r>
    </w:p>
    <w:p w14:paraId="04259CE4" w14:textId="77777777" w:rsidR="00E91490" w:rsidRDefault="000513D4" w:rsidP="00400EAD">
      <w:pPr>
        <w:ind w:firstLine="720"/>
        <w:rPr>
          <w:rFonts w:ascii="Times New Roman" w:hAnsi="Times New Roman" w:cs="Times New Roman"/>
          <w:sz w:val="28"/>
          <w:szCs w:val="28"/>
        </w:rPr>
      </w:pPr>
      <w:r w:rsidRPr="000513D4">
        <w:rPr>
          <w:rFonts w:ascii="Times New Roman" w:hAnsi="Times New Roman" w:cs="Times New Roman"/>
          <w:sz w:val="28"/>
          <w:szCs w:val="28"/>
          <w:lang w:val="ru-RU"/>
        </w:rPr>
        <w:t xml:space="preserve">Первый, </w:t>
      </w:r>
      <w:r w:rsidRPr="000513D4">
        <w:rPr>
          <w:rFonts w:ascii="Times New Roman" w:hAnsi="Times New Roman" w:cs="Times New Roman"/>
          <w:sz w:val="28"/>
          <w:szCs w:val="28"/>
          <w:lang w:val="ru-RU"/>
        </w:rPr>
        <w:t>— это</w:t>
      </w:r>
      <w:r w:rsidRPr="000513D4">
        <w:rPr>
          <w:rFonts w:ascii="Times New Roman" w:hAnsi="Times New Roman" w:cs="Times New Roman"/>
          <w:sz w:val="28"/>
          <w:szCs w:val="28"/>
          <w:lang w:val="ru-RU"/>
        </w:rPr>
        <w:t xml:space="preserve"> визуализация восьмилепесткового лотоса шириной в один локоть, рассматривание его деталей. Затем ранее визуализированный лотос размером в один локоть следует абсорбировать в своё тело. Это подобно обычной практике "вхождение себя, само-вхождение".</w:t>
      </w:r>
    </w:p>
    <w:p w14:paraId="45450532" w14:textId="77777777" w:rsidR="002424F2" w:rsidRDefault="00E91490" w:rsidP="002424F2">
      <w:pPr>
        <w:ind w:firstLine="720"/>
      </w:pPr>
      <w:r w:rsidRPr="00E91490">
        <w:rPr>
          <w:rFonts w:ascii="Times New Roman" w:hAnsi="Times New Roman" w:cs="Times New Roman"/>
          <w:sz w:val="28"/>
          <w:szCs w:val="28"/>
          <w:lang w:val="ru-RU"/>
        </w:rPr>
        <w:t xml:space="preserve">Сначала </w:t>
      </w:r>
      <w:r w:rsidRPr="00E91490">
        <w:rPr>
          <w:rFonts w:ascii="Times New Roman" w:hAnsi="Times New Roman" w:cs="Times New Roman"/>
          <w:sz w:val="28"/>
          <w:szCs w:val="28"/>
          <w:lang w:val="ru-RU"/>
        </w:rPr>
        <w:t>визуализируется лотос</w:t>
      </w:r>
      <w:r w:rsidRPr="00E91490">
        <w:rPr>
          <w:rFonts w:ascii="Times New Roman" w:hAnsi="Times New Roman" w:cs="Times New Roman"/>
          <w:sz w:val="28"/>
          <w:szCs w:val="28"/>
          <w:lang w:val="ru-RU"/>
        </w:rPr>
        <w:t xml:space="preserve"> размером в локоть шириной. </w:t>
      </w:r>
      <w:r w:rsidRPr="00E91490">
        <w:rPr>
          <w:rFonts w:ascii="Times New Roman" w:hAnsi="Times New Roman" w:cs="Times New Roman"/>
          <w:sz w:val="28"/>
          <w:szCs w:val="28"/>
          <w:lang w:val="ru-RU"/>
        </w:rPr>
        <w:t>После</w:t>
      </w:r>
      <w:r w:rsidRPr="00E91490">
        <w:rPr>
          <w:rFonts w:ascii="Times New Roman" w:hAnsi="Times New Roman" w:cs="Times New Roman"/>
          <w:sz w:val="28"/>
          <w:szCs w:val="28"/>
          <w:lang w:val="ru-RU"/>
        </w:rPr>
        <w:t xml:space="preserve"> </w:t>
      </w:r>
      <w:r w:rsidRPr="00E91490">
        <w:rPr>
          <w:rFonts w:ascii="Times New Roman" w:hAnsi="Times New Roman" w:cs="Times New Roman"/>
          <w:b/>
          <w:bCs/>
          <w:sz w:val="28"/>
          <w:szCs w:val="28"/>
          <w:lang w:val="ru-RU"/>
        </w:rPr>
        <w:t xml:space="preserve">медитирования </w:t>
      </w:r>
      <w:r w:rsidRPr="00E91490">
        <w:rPr>
          <w:rFonts w:ascii="Times New Roman" w:hAnsi="Times New Roman" w:cs="Times New Roman"/>
          <w:b/>
          <w:bCs/>
          <w:sz w:val="28"/>
          <w:szCs w:val="28"/>
          <w:lang w:val="ru-RU"/>
        </w:rPr>
        <w:t>подобным</w:t>
      </w:r>
      <w:r w:rsidRPr="00E91490">
        <w:rPr>
          <w:rFonts w:ascii="Times New Roman" w:hAnsi="Times New Roman" w:cs="Times New Roman"/>
          <w:b/>
          <w:bCs/>
          <w:sz w:val="28"/>
          <w:szCs w:val="28"/>
          <w:lang w:val="ru-RU"/>
        </w:rPr>
        <w:t xml:space="preserve"> образом годами</w:t>
      </w:r>
      <w:r w:rsidRPr="00E91490">
        <w:rPr>
          <w:rFonts w:ascii="Times New Roman" w:hAnsi="Times New Roman" w:cs="Times New Roman"/>
          <w:sz w:val="28"/>
          <w:szCs w:val="28"/>
          <w:lang w:val="ru-RU"/>
        </w:rPr>
        <w:t>, старательно и безостановочно практикуя</w:t>
      </w:r>
      <w:r w:rsidRPr="00E91490">
        <w:rPr>
          <w:rFonts w:ascii="Times New Roman" w:hAnsi="Times New Roman" w:cs="Times New Roman"/>
          <w:sz w:val="28"/>
          <w:szCs w:val="28"/>
          <w:lang w:val="ru-RU"/>
        </w:rPr>
        <w:t>,</w:t>
      </w:r>
      <w:r w:rsidRPr="00E91490">
        <w:rPr>
          <w:rFonts w:ascii="Times New Roman" w:hAnsi="Times New Roman" w:cs="Times New Roman"/>
          <w:sz w:val="28"/>
          <w:szCs w:val="28"/>
          <w:lang w:val="ru-RU"/>
        </w:rPr>
        <w:t xml:space="preserve"> будет достигнута точка, когда можешь </w:t>
      </w:r>
      <w:r w:rsidRPr="00E91490">
        <w:rPr>
          <w:rFonts w:ascii="Times New Roman" w:hAnsi="Times New Roman" w:cs="Times New Roman"/>
          <w:sz w:val="28"/>
          <w:szCs w:val="28"/>
          <w:lang w:val="ru-RU"/>
        </w:rPr>
        <w:t>видеть</w:t>
      </w:r>
      <w:r w:rsidRPr="00E91490">
        <w:rPr>
          <w:rFonts w:ascii="Times New Roman" w:hAnsi="Times New Roman" w:cs="Times New Roman"/>
          <w:sz w:val="28"/>
          <w:szCs w:val="28"/>
          <w:lang w:val="ru-RU"/>
        </w:rPr>
        <w:t xml:space="preserve"> лотос [и т.д.] даже с закрытыми глазами. </w:t>
      </w:r>
      <w:r w:rsidRPr="00E91490">
        <w:rPr>
          <w:rFonts w:ascii="Times New Roman" w:hAnsi="Times New Roman" w:cs="Times New Roman"/>
          <w:sz w:val="28"/>
          <w:szCs w:val="28"/>
          <w:lang w:val="ru-RU"/>
        </w:rPr>
        <w:t>После</w:t>
      </w:r>
      <w:r w:rsidRPr="00E91490">
        <w:rPr>
          <w:rFonts w:ascii="Times New Roman" w:hAnsi="Times New Roman" w:cs="Times New Roman"/>
          <w:sz w:val="28"/>
          <w:szCs w:val="28"/>
          <w:lang w:val="ru-RU"/>
        </w:rPr>
        <w:t xml:space="preserve"> медитации можно вобрать его в своё тело.</w:t>
      </w:r>
      <w:r w:rsidR="002424F2" w:rsidRPr="002424F2">
        <w:rPr>
          <w:lang w:val="ru-RU"/>
        </w:rPr>
        <w:t xml:space="preserve"> </w:t>
      </w:r>
    </w:p>
    <w:p w14:paraId="1B71E059" w14:textId="0C481B1E" w:rsidR="002424F2" w:rsidRPr="002424F2" w:rsidRDefault="002424F2" w:rsidP="002424F2">
      <w:pPr>
        <w:ind w:firstLine="720"/>
        <w:rPr>
          <w:rFonts w:ascii="Times New Roman" w:hAnsi="Times New Roman" w:cs="Times New Roman"/>
          <w:sz w:val="28"/>
          <w:szCs w:val="28"/>
          <w:lang w:val="ru-RU"/>
        </w:rPr>
      </w:pPr>
      <w:r w:rsidRPr="002424F2">
        <w:rPr>
          <w:rFonts w:ascii="Times New Roman" w:hAnsi="Times New Roman" w:cs="Times New Roman"/>
          <w:sz w:val="28"/>
          <w:szCs w:val="28"/>
          <w:lang w:val="ru-RU"/>
        </w:rPr>
        <w:t>Вопрос:</w:t>
      </w:r>
    </w:p>
    <w:p w14:paraId="73EF62F3" w14:textId="77777777" w:rsidR="00757CC8" w:rsidRDefault="002424F2" w:rsidP="002424F2">
      <w:pPr>
        <w:ind w:firstLine="720"/>
      </w:pPr>
      <w:r w:rsidRPr="002424F2">
        <w:rPr>
          <w:rFonts w:ascii="Times New Roman" w:hAnsi="Times New Roman" w:cs="Times New Roman"/>
          <w:sz w:val="28"/>
          <w:szCs w:val="28"/>
          <w:lang w:val="ru-RU"/>
        </w:rPr>
        <w:t xml:space="preserve">"Этот лотос и буква А представляют собой реальную суть границы </w:t>
      </w:r>
      <w:r w:rsidRPr="002424F2">
        <w:rPr>
          <w:rFonts w:ascii="Times New Roman" w:hAnsi="Times New Roman" w:cs="Times New Roman"/>
          <w:sz w:val="28"/>
          <w:szCs w:val="28"/>
          <w:lang w:val="ru-RU"/>
        </w:rPr>
        <w:t>невозникновения</w:t>
      </w:r>
      <w:r w:rsidRPr="002424F2">
        <w:rPr>
          <w:rFonts w:ascii="Times New Roman" w:hAnsi="Times New Roman" w:cs="Times New Roman"/>
          <w:sz w:val="28"/>
          <w:szCs w:val="28"/>
          <w:lang w:val="ru-RU"/>
        </w:rPr>
        <w:t xml:space="preserve">. </w:t>
      </w:r>
      <w:r w:rsidRPr="002424F2">
        <w:rPr>
          <w:rFonts w:ascii="Times New Roman" w:hAnsi="Times New Roman" w:cs="Times New Roman"/>
          <w:sz w:val="28"/>
          <w:szCs w:val="28"/>
          <w:lang w:val="ru-RU"/>
        </w:rPr>
        <w:t>Когда</w:t>
      </w:r>
      <w:r w:rsidRPr="002424F2">
        <w:rPr>
          <w:rFonts w:ascii="Times New Roman" w:hAnsi="Times New Roman" w:cs="Times New Roman"/>
          <w:sz w:val="28"/>
          <w:szCs w:val="28"/>
          <w:lang w:val="ru-RU"/>
        </w:rPr>
        <w:t xml:space="preserve"> во время </w:t>
      </w:r>
      <w:r w:rsidRPr="002424F2">
        <w:rPr>
          <w:rFonts w:ascii="Times New Roman" w:hAnsi="Times New Roman" w:cs="Times New Roman"/>
          <w:sz w:val="28"/>
          <w:szCs w:val="28"/>
          <w:lang w:val="ru-RU"/>
        </w:rPr>
        <w:t>медитации</w:t>
      </w:r>
      <w:r w:rsidRPr="002424F2">
        <w:rPr>
          <w:rFonts w:ascii="Times New Roman" w:hAnsi="Times New Roman" w:cs="Times New Roman"/>
          <w:sz w:val="28"/>
          <w:szCs w:val="28"/>
          <w:lang w:val="ru-RU"/>
        </w:rPr>
        <w:t xml:space="preserve"> следует уделить внимание значению семенной </w:t>
      </w:r>
      <w:r w:rsidRPr="002424F2">
        <w:rPr>
          <w:rFonts w:ascii="Times New Roman" w:hAnsi="Times New Roman" w:cs="Times New Roman"/>
          <w:sz w:val="28"/>
          <w:szCs w:val="28"/>
          <w:lang w:val="ru-RU"/>
        </w:rPr>
        <w:t>буквы</w:t>
      </w:r>
      <w:r w:rsidRPr="002424F2">
        <w:rPr>
          <w:rFonts w:ascii="Times New Roman" w:hAnsi="Times New Roman" w:cs="Times New Roman"/>
          <w:sz w:val="28"/>
          <w:szCs w:val="28"/>
          <w:lang w:val="ru-RU"/>
        </w:rPr>
        <w:t xml:space="preserve"> и её трём значениям (пустота, невозникновение и постоянство)?"</w:t>
      </w:r>
      <w:r w:rsidR="00757CC8" w:rsidRPr="00757CC8">
        <w:rPr>
          <w:lang w:val="ru-RU"/>
        </w:rPr>
        <w:t xml:space="preserve"> </w:t>
      </w:r>
    </w:p>
    <w:p w14:paraId="30D2233B" w14:textId="77777777" w:rsidR="00757CC8" w:rsidRDefault="00757CC8" w:rsidP="002424F2">
      <w:pPr>
        <w:ind w:firstLine="720"/>
        <w:rPr>
          <w:rFonts w:ascii="Times New Roman" w:hAnsi="Times New Roman" w:cs="Times New Roman"/>
          <w:sz w:val="28"/>
          <w:szCs w:val="28"/>
        </w:rPr>
      </w:pPr>
      <w:r w:rsidRPr="00757CC8">
        <w:rPr>
          <w:rFonts w:ascii="Times New Roman" w:hAnsi="Times New Roman" w:cs="Times New Roman"/>
          <w:sz w:val="28"/>
          <w:szCs w:val="28"/>
          <w:lang w:val="ru-RU"/>
        </w:rPr>
        <w:t xml:space="preserve">Ответ: </w:t>
      </w:r>
    </w:p>
    <w:p w14:paraId="067B284C" w14:textId="77777777" w:rsidR="0086244D" w:rsidRDefault="00757CC8" w:rsidP="0086244D">
      <w:pPr>
        <w:ind w:firstLine="720"/>
      </w:pPr>
      <w:r w:rsidRPr="00757CC8">
        <w:rPr>
          <w:rFonts w:ascii="Times New Roman" w:hAnsi="Times New Roman" w:cs="Times New Roman"/>
          <w:sz w:val="28"/>
          <w:szCs w:val="28"/>
          <w:lang w:val="ru-RU"/>
        </w:rPr>
        <w:t xml:space="preserve">"Во время медитации не думай о </w:t>
      </w:r>
      <w:r w:rsidRPr="00757CC8">
        <w:rPr>
          <w:rFonts w:ascii="Times New Roman" w:hAnsi="Times New Roman" w:cs="Times New Roman"/>
          <w:sz w:val="28"/>
          <w:szCs w:val="28"/>
          <w:lang w:val="ru-RU"/>
        </w:rPr>
        <w:t>значении</w:t>
      </w:r>
      <w:r w:rsidRPr="00757CC8">
        <w:rPr>
          <w:rFonts w:ascii="Times New Roman" w:hAnsi="Times New Roman" w:cs="Times New Roman"/>
          <w:sz w:val="28"/>
          <w:szCs w:val="28"/>
          <w:lang w:val="ru-RU"/>
        </w:rPr>
        <w:t xml:space="preserve"> буквы или трёх формах. Просто рассматривай </w:t>
      </w:r>
      <w:r w:rsidRPr="00757CC8">
        <w:rPr>
          <w:rFonts w:ascii="Times New Roman" w:hAnsi="Times New Roman" w:cs="Times New Roman"/>
          <w:sz w:val="28"/>
          <w:szCs w:val="28"/>
          <w:lang w:val="ru-RU"/>
        </w:rPr>
        <w:t>форму</w:t>
      </w:r>
      <w:r w:rsidRPr="00757CC8">
        <w:rPr>
          <w:rFonts w:ascii="Times New Roman" w:hAnsi="Times New Roman" w:cs="Times New Roman"/>
          <w:sz w:val="28"/>
          <w:szCs w:val="28"/>
          <w:lang w:val="ru-RU"/>
        </w:rPr>
        <w:t xml:space="preserve"> и цвет с ясностью, как они есть. Следует добавить, что</w:t>
      </w:r>
      <w:r w:rsidRPr="00757CC8">
        <w:rPr>
          <w:rFonts w:ascii="Times New Roman" w:hAnsi="Times New Roman" w:cs="Times New Roman"/>
          <w:sz w:val="28"/>
          <w:szCs w:val="28"/>
          <w:lang w:val="ru-RU"/>
        </w:rPr>
        <w:t xml:space="preserve"> </w:t>
      </w:r>
      <w:r w:rsidRPr="00757CC8">
        <w:rPr>
          <w:rFonts w:ascii="Times New Roman" w:hAnsi="Times New Roman" w:cs="Times New Roman"/>
          <w:sz w:val="28"/>
          <w:szCs w:val="28"/>
          <w:lang w:val="ru-RU"/>
        </w:rPr>
        <w:t xml:space="preserve">люди часто думают, что буква А является </w:t>
      </w:r>
      <w:r w:rsidRPr="00757CC8">
        <w:rPr>
          <w:rFonts w:ascii="Times New Roman" w:hAnsi="Times New Roman" w:cs="Times New Roman"/>
          <w:sz w:val="28"/>
          <w:szCs w:val="28"/>
          <w:lang w:val="ru-RU"/>
        </w:rPr>
        <w:t>чем-то</w:t>
      </w:r>
      <w:r w:rsidRPr="00757CC8">
        <w:rPr>
          <w:rFonts w:ascii="Times New Roman" w:hAnsi="Times New Roman" w:cs="Times New Roman"/>
          <w:sz w:val="28"/>
          <w:szCs w:val="28"/>
          <w:lang w:val="ru-RU"/>
        </w:rPr>
        <w:t xml:space="preserve"> обычным, потому что часто пишется в миру. Это является главной ошибкой. Буква А является реальной сутью чистой бодхичитты и сердцем реализации Буддовости в этом теле.</w:t>
      </w:r>
      <w:r w:rsidRPr="00757CC8">
        <w:rPr>
          <w:rFonts w:ascii="Times New Roman" w:hAnsi="Times New Roman" w:cs="Times New Roman"/>
          <w:sz w:val="28"/>
          <w:szCs w:val="28"/>
          <w:lang w:val="ru-RU"/>
        </w:rPr>
        <w:t>”</w:t>
      </w:r>
      <w:r w:rsidR="0086244D" w:rsidRPr="0086244D">
        <w:rPr>
          <w:lang w:val="ru-RU"/>
        </w:rPr>
        <w:t xml:space="preserve"> </w:t>
      </w:r>
    </w:p>
    <w:p w14:paraId="005E55D6" w14:textId="77777777" w:rsidR="0086244D" w:rsidRDefault="0086244D" w:rsidP="0086244D">
      <w:pPr>
        <w:ind w:firstLine="720"/>
      </w:pPr>
    </w:p>
    <w:p w14:paraId="7A9C162D" w14:textId="77777777" w:rsidR="0086244D" w:rsidRPr="0086244D" w:rsidRDefault="0086244D" w:rsidP="0086244D">
      <w:pPr>
        <w:ind w:firstLine="720"/>
      </w:pPr>
    </w:p>
    <w:p w14:paraId="78853B90" w14:textId="417A28C7" w:rsidR="0086244D" w:rsidRDefault="0086244D" w:rsidP="0086244D">
      <w:pPr>
        <w:ind w:firstLine="720"/>
        <w:rPr>
          <w:rFonts w:ascii="Times New Roman" w:hAnsi="Times New Roman" w:cs="Times New Roman"/>
          <w:sz w:val="36"/>
          <w:szCs w:val="36"/>
        </w:rPr>
      </w:pPr>
      <w:r w:rsidRPr="00B00269">
        <w:rPr>
          <w:rFonts w:ascii="Times New Roman" w:hAnsi="Times New Roman" w:cs="Times New Roman"/>
          <w:sz w:val="36"/>
          <w:szCs w:val="36"/>
          <w:lang w:val="ru-RU"/>
        </w:rPr>
        <w:lastRenderedPageBreak/>
        <w:t>2. Обширная Медитация.</w:t>
      </w:r>
    </w:p>
    <w:p w14:paraId="04F08B40" w14:textId="77777777" w:rsidR="00B00269" w:rsidRPr="00B00269" w:rsidRDefault="00B00269" w:rsidP="0086244D">
      <w:pPr>
        <w:ind w:firstLine="720"/>
        <w:rPr>
          <w:rFonts w:ascii="Times New Roman" w:hAnsi="Times New Roman" w:cs="Times New Roman"/>
          <w:sz w:val="36"/>
          <w:szCs w:val="36"/>
        </w:rPr>
      </w:pPr>
    </w:p>
    <w:p w14:paraId="60177486" w14:textId="77777777" w:rsidR="00383F15" w:rsidRDefault="0086244D" w:rsidP="0086244D">
      <w:pPr>
        <w:ind w:firstLine="720"/>
      </w:pPr>
      <w:r w:rsidRPr="0086244D">
        <w:rPr>
          <w:rFonts w:ascii="Times New Roman" w:hAnsi="Times New Roman" w:cs="Times New Roman"/>
          <w:sz w:val="28"/>
          <w:szCs w:val="28"/>
          <w:lang w:val="ru-RU"/>
        </w:rPr>
        <w:t xml:space="preserve">После завершения краткой медитации, следующим шагом является обширная медитация. </w:t>
      </w:r>
      <w:r w:rsidRPr="0086244D">
        <w:rPr>
          <w:rFonts w:ascii="Times New Roman" w:hAnsi="Times New Roman" w:cs="Times New Roman"/>
          <w:sz w:val="28"/>
          <w:szCs w:val="28"/>
          <w:lang w:val="ru-RU"/>
        </w:rPr>
        <w:t>Комментарий</w:t>
      </w:r>
      <w:r w:rsidRPr="0086244D">
        <w:rPr>
          <w:rFonts w:ascii="Times New Roman" w:hAnsi="Times New Roman" w:cs="Times New Roman"/>
          <w:sz w:val="28"/>
          <w:szCs w:val="28"/>
          <w:lang w:val="ru-RU"/>
        </w:rPr>
        <w:t xml:space="preserve"> гласит:</w:t>
      </w:r>
      <w:r w:rsidR="00383F15" w:rsidRPr="00383F15">
        <w:rPr>
          <w:lang w:val="ru-RU"/>
        </w:rPr>
        <w:t xml:space="preserve"> </w:t>
      </w:r>
    </w:p>
    <w:p w14:paraId="2E719BD3" w14:textId="4D76B598" w:rsidR="00087F4E" w:rsidRPr="00383F15" w:rsidRDefault="00383F15" w:rsidP="0086244D">
      <w:pPr>
        <w:ind w:firstLine="720"/>
        <w:rPr>
          <w:rFonts w:ascii="Times New Roman" w:hAnsi="Times New Roman" w:cs="Times New Roman"/>
          <w:i/>
          <w:iCs/>
          <w:sz w:val="28"/>
          <w:szCs w:val="28"/>
          <w:lang w:val="ru-RU"/>
        </w:rPr>
      </w:pPr>
      <w:r w:rsidRPr="00383F15">
        <w:rPr>
          <w:rFonts w:ascii="Times New Roman" w:hAnsi="Times New Roman" w:cs="Times New Roman"/>
          <w:i/>
          <w:iCs/>
          <w:sz w:val="28"/>
          <w:szCs w:val="28"/>
          <w:lang w:val="ru-RU"/>
        </w:rPr>
        <w:t xml:space="preserve">Если практик видит все дхармы появляющимися из условий, как Дхармакаю </w:t>
      </w:r>
      <w:r w:rsidRPr="00383F15">
        <w:rPr>
          <w:rFonts w:ascii="Times New Roman" w:hAnsi="Times New Roman" w:cs="Times New Roman"/>
          <w:i/>
          <w:iCs/>
          <w:sz w:val="28"/>
          <w:szCs w:val="28"/>
          <w:lang w:val="ru-RU"/>
        </w:rPr>
        <w:t>Вайрочаны</w:t>
      </w:r>
      <w:r w:rsidRPr="00383F15">
        <w:rPr>
          <w:rFonts w:ascii="Times New Roman" w:hAnsi="Times New Roman" w:cs="Times New Roman"/>
          <w:i/>
          <w:iCs/>
          <w:sz w:val="28"/>
          <w:szCs w:val="28"/>
          <w:lang w:val="ru-RU"/>
        </w:rPr>
        <w:t>. Тогда в это время все десять направлений станут одной землёй Будды.</w:t>
      </w:r>
    </w:p>
    <w:p w14:paraId="61F0197F" w14:textId="77777777" w:rsidR="00B00269" w:rsidRDefault="00A7205C" w:rsidP="002424F2">
      <w:pPr>
        <w:ind w:firstLine="720"/>
      </w:pPr>
      <w:r w:rsidRPr="00A7205C">
        <w:rPr>
          <w:rFonts w:ascii="Times New Roman" w:hAnsi="Times New Roman" w:cs="Times New Roman"/>
          <w:sz w:val="28"/>
          <w:szCs w:val="28"/>
          <w:lang w:val="ru-RU"/>
        </w:rPr>
        <w:t xml:space="preserve">Это значит, </w:t>
      </w:r>
      <w:r w:rsidRPr="00A7205C">
        <w:rPr>
          <w:rFonts w:ascii="Times New Roman" w:hAnsi="Times New Roman" w:cs="Times New Roman"/>
          <w:sz w:val="28"/>
          <w:szCs w:val="28"/>
          <w:lang w:val="ru-RU"/>
        </w:rPr>
        <w:t>что,</w:t>
      </w:r>
      <w:r w:rsidRPr="00A7205C">
        <w:rPr>
          <w:rFonts w:ascii="Times New Roman" w:hAnsi="Times New Roman" w:cs="Times New Roman"/>
          <w:sz w:val="28"/>
          <w:szCs w:val="28"/>
          <w:lang w:val="ru-RU"/>
        </w:rPr>
        <w:t xml:space="preserve"> когда практик видит все обусловленные дхармы, он их воспринимает, как Дхармакаю Вайрочаны и все дхармы, как ничто иное, как дхармы формы и ума. Две дхармы формы и ума являются элементами. Шесть элементов являются Дхармакаей Вайрочаны. В это время все десять направлений станут одной землёй Будды, что означает, что все чистые земли и шесть сфер бытия омрачения не отличны от единого дворца Дхармадхату.</w:t>
      </w:r>
      <w:r w:rsidR="00B00269" w:rsidRPr="00B00269">
        <w:rPr>
          <w:lang w:val="ru-RU"/>
        </w:rPr>
        <w:t xml:space="preserve"> </w:t>
      </w:r>
    </w:p>
    <w:p w14:paraId="6CA002EA" w14:textId="77777777" w:rsidR="00B00269" w:rsidRPr="00B00269" w:rsidRDefault="00B00269" w:rsidP="002424F2">
      <w:pPr>
        <w:ind w:firstLine="720"/>
      </w:pPr>
    </w:p>
    <w:p w14:paraId="624F057C" w14:textId="77777777" w:rsidR="00B00269" w:rsidRDefault="00B00269" w:rsidP="002424F2">
      <w:pPr>
        <w:ind w:firstLine="720"/>
        <w:rPr>
          <w:rFonts w:ascii="Times New Roman" w:hAnsi="Times New Roman" w:cs="Times New Roman"/>
          <w:sz w:val="28"/>
          <w:szCs w:val="28"/>
        </w:rPr>
      </w:pPr>
      <w:r w:rsidRPr="00B00269">
        <w:rPr>
          <w:rFonts w:ascii="Times New Roman" w:hAnsi="Times New Roman" w:cs="Times New Roman"/>
          <w:sz w:val="28"/>
          <w:szCs w:val="28"/>
          <w:lang w:val="ru-RU"/>
        </w:rPr>
        <w:t xml:space="preserve">Когда ум спокоен, практикуй краткую медитацию. </w:t>
      </w:r>
      <w:r w:rsidRPr="00B00269">
        <w:rPr>
          <w:rFonts w:ascii="Times New Roman" w:hAnsi="Times New Roman" w:cs="Times New Roman"/>
          <w:sz w:val="28"/>
          <w:szCs w:val="28"/>
          <w:lang w:val="ru-RU"/>
        </w:rPr>
        <w:t>Когда</w:t>
      </w:r>
      <w:r w:rsidRPr="00B00269">
        <w:rPr>
          <w:rFonts w:ascii="Times New Roman" w:hAnsi="Times New Roman" w:cs="Times New Roman"/>
          <w:sz w:val="28"/>
          <w:szCs w:val="28"/>
          <w:lang w:val="ru-RU"/>
        </w:rPr>
        <w:t xml:space="preserve"> он пребывает в отвлечении следует практиковать обширную медитацию. Эти два пути медитации являются наиболее тайными. Никогда не будь небрежным в своей практике, будь то при ходьбе, стоянии, сидении или лежании. Старательная практика быстро поможет обнаружить чистую бодхичитту. </w:t>
      </w:r>
    </w:p>
    <w:p w14:paraId="403F952A" w14:textId="245815F4" w:rsidR="0086244D" w:rsidRPr="00383F15" w:rsidRDefault="00B00269" w:rsidP="002424F2">
      <w:pPr>
        <w:ind w:firstLine="720"/>
        <w:rPr>
          <w:rFonts w:ascii="Times New Roman" w:hAnsi="Times New Roman" w:cs="Times New Roman"/>
          <w:sz w:val="28"/>
          <w:szCs w:val="28"/>
          <w:lang w:val="ru-RU"/>
        </w:rPr>
      </w:pPr>
      <w:r w:rsidRPr="00B00269">
        <w:rPr>
          <w:rFonts w:ascii="Times New Roman" w:hAnsi="Times New Roman" w:cs="Times New Roman"/>
          <w:sz w:val="28"/>
          <w:szCs w:val="28"/>
          <w:lang w:val="ru-RU"/>
        </w:rPr>
        <w:t>Это завершает тайную медитацию.</w:t>
      </w:r>
    </w:p>
    <w:p w14:paraId="75BC067C" w14:textId="77777777" w:rsidR="00190C9D" w:rsidRPr="009A1B11" w:rsidRDefault="00190C9D" w:rsidP="00B85150">
      <w:pPr>
        <w:ind w:firstLine="720"/>
        <w:rPr>
          <w:lang w:val="ru-RU"/>
        </w:rPr>
      </w:pPr>
    </w:p>
    <w:p w14:paraId="60BF1FCA" w14:textId="77777777" w:rsidR="00190C9D" w:rsidRPr="009A1B11" w:rsidRDefault="00190C9D" w:rsidP="00B85150">
      <w:pPr>
        <w:ind w:firstLine="720"/>
        <w:rPr>
          <w:lang w:val="ru-RU"/>
        </w:rPr>
      </w:pPr>
    </w:p>
    <w:sectPr w:rsidR="00190C9D" w:rsidRPr="009A1B11">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6D50A" w14:textId="77777777" w:rsidR="000A31D8" w:rsidRDefault="000A31D8" w:rsidP="00B00269">
      <w:pPr>
        <w:spacing w:after="0" w:line="240" w:lineRule="auto"/>
      </w:pPr>
      <w:r>
        <w:separator/>
      </w:r>
    </w:p>
  </w:endnote>
  <w:endnote w:type="continuationSeparator" w:id="0">
    <w:p w14:paraId="1157012F" w14:textId="77777777" w:rsidR="000A31D8" w:rsidRDefault="000A31D8" w:rsidP="00B00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ns Serif Collection">
    <w:panose1 w:val="020B0502040504020204"/>
    <w:charset w:val="00"/>
    <w:family w:val="swiss"/>
    <w:pitch w:val="variable"/>
    <w:sig w:usb0="E057A3FF" w:usb1="4200605F" w:usb2="291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5852672"/>
      <w:docPartObj>
        <w:docPartGallery w:val="Page Numbers (Bottom of Page)"/>
        <w:docPartUnique/>
      </w:docPartObj>
    </w:sdtPr>
    <w:sdtEndPr>
      <w:rPr>
        <w:noProof/>
      </w:rPr>
    </w:sdtEndPr>
    <w:sdtContent>
      <w:p w14:paraId="273573BE" w14:textId="2407C9D1" w:rsidR="00B00269" w:rsidRDefault="00B002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C272E8" w14:textId="77777777" w:rsidR="00B00269" w:rsidRDefault="00B00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F45DD" w14:textId="77777777" w:rsidR="000A31D8" w:rsidRDefault="000A31D8" w:rsidP="00B00269">
      <w:pPr>
        <w:spacing w:after="0" w:line="240" w:lineRule="auto"/>
      </w:pPr>
      <w:r>
        <w:separator/>
      </w:r>
    </w:p>
  </w:footnote>
  <w:footnote w:type="continuationSeparator" w:id="0">
    <w:p w14:paraId="62E2DC25" w14:textId="77777777" w:rsidR="000A31D8" w:rsidRDefault="000A31D8" w:rsidP="00B002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F89"/>
    <w:rsid w:val="000513D4"/>
    <w:rsid w:val="00087F4E"/>
    <w:rsid w:val="000A31D8"/>
    <w:rsid w:val="00112D41"/>
    <w:rsid w:val="0015637B"/>
    <w:rsid w:val="001741E0"/>
    <w:rsid w:val="00190C9D"/>
    <w:rsid w:val="001F770A"/>
    <w:rsid w:val="002424F2"/>
    <w:rsid w:val="002C1B8B"/>
    <w:rsid w:val="00383F15"/>
    <w:rsid w:val="003D6C2D"/>
    <w:rsid w:val="00400EAD"/>
    <w:rsid w:val="00414DE0"/>
    <w:rsid w:val="00430500"/>
    <w:rsid w:val="00586B89"/>
    <w:rsid w:val="00713100"/>
    <w:rsid w:val="00757CC8"/>
    <w:rsid w:val="00802BD4"/>
    <w:rsid w:val="00842F3D"/>
    <w:rsid w:val="0086244D"/>
    <w:rsid w:val="008C63C1"/>
    <w:rsid w:val="009538A1"/>
    <w:rsid w:val="00980789"/>
    <w:rsid w:val="009A1B11"/>
    <w:rsid w:val="009F2CFE"/>
    <w:rsid w:val="00A048FB"/>
    <w:rsid w:val="00A7205C"/>
    <w:rsid w:val="00B00269"/>
    <w:rsid w:val="00B32F89"/>
    <w:rsid w:val="00B85150"/>
    <w:rsid w:val="00C4241D"/>
    <w:rsid w:val="00CA300A"/>
    <w:rsid w:val="00CC6CAE"/>
    <w:rsid w:val="00D318DF"/>
    <w:rsid w:val="00D81E90"/>
    <w:rsid w:val="00D87368"/>
    <w:rsid w:val="00E91490"/>
    <w:rsid w:val="00EE4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DCEEA"/>
  <w15:chartTrackingRefBased/>
  <w15:docId w15:val="{53AF19C2-C657-4C4F-8D16-EB328D57D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F89"/>
    <w:pPr>
      <w:spacing w:line="259" w:lineRule="auto"/>
    </w:pPr>
    <w:rPr>
      <w:sz w:val="22"/>
      <w:szCs w:val="22"/>
    </w:rPr>
  </w:style>
  <w:style w:type="paragraph" w:styleId="Heading1">
    <w:name w:val="heading 1"/>
    <w:basedOn w:val="Normal"/>
    <w:next w:val="Normal"/>
    <w:link w:val="Heading1Char"/>
    <w:uiPriority w:val="9"/>
    <w:qFormat/>
    <w:rsid w:val="00B32F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2F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2F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2F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32F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32F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2F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2F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2F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F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32F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2F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2F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32F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32F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2F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2F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2F89"/>
    <w:rPr>
      <w:rFonts w:eastAsiaTheme="majorEastAsia" w:cstheme="majorBidi"/>
      <w:color w:val="272727" w:themeColor="text1" w:themeTint="D8"/>
    </w:rPr>
  </w:style>
  <w:style w:type="paragraph" w:styleId="Title">
    <w:name w:val="Title"/>
    <w:basedOn w:val="Normal"/>
    <w:next w:val="Normal"/>
    <w:link w:val="TitleChar"/>
    <w:uiPriority w:val="10"/>
    <w:qFormat/>
    <w:rsid w:val="00B32F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F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2F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2F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2F89"/>
    <w:pPr>
      <w:spacing w:before="160"/>
      <w:jc w:val="center"/>
    </w:pPr>
    <w:rPr>
      <w:i/>
      <w:iCs/>
      <w:color w:val="404040" w:themeColor="text1" w:themeTint="BF"/>
    </w:rPr>
  </w:style>
  <w:style w:type="character" w:customStyle="1" w:styleId="QuoteChar">
    <w:name w:val="Quote Char"/>
    <w:basedOn w:val="DefaultParagraphFont"/>
    <w:link w:val="Quote"/>
    <w:uiPriority w:val="29"/>
    <w:rsid w:val="00B32F89"/>
    <w:rPr>
      <w:i/>
      <w:iCs/>
      <w:color w:val="404040" w:themeColor="text1" w:themeTint="BF"/>
    </w:rPr>
  </w:style>
  <w:style w:type="paragraph" w:styleId="ListParagraph">
    <w:name w:val="List Paragraph"/>
    <w:basedOn w:val="Normal"/>
    <w:uiPriority w:val="34"/>
    <w:qFormat/>
    <w:rsid w:val="00B32F89"/>
    <w:pPr>
      <w:ind w:left="720"/>
      <w:contextualSpacing/>
    </w:pPr>
  </w:style>
  <w:style w:type="character" w:styleId="IntenseEmphasis">
    <w:name w:val="Intense Emphasis"/>
    <w:basedOn w:val="DefaultParagraphFont"/>
    <w:uiPriority w:val="21"/>
    <w:qFormat/>
    <w:rsid w:val="00B32F89"/>
    <w:rPr>
      <w:i/>
      <w:iCs/>
      <w:color w:val="2F5496" w:themeColor="accent1" w:themeShade="BF"/>
    </w:rPr>
  </w:style>
  <w:style w:type="paragraph" w:styleId="IntenseQuote">
    <w:name w:val="Intense Quote"/>
    <w:basedOn w:val="Normal"/>
    <w:next w:val="Normal"/>
    <w:link w:val="IntenseQuoteChar"/>
    <w:uiPriority w:val="30"/>
    <w:qFormat/>
    <w:rsid w:val="00B32F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2F89"/>
    <w:rPr>
      <w:i/>
      <w:iCs/>
      <w:color w:val="2F5496" w:themeColor="accent1" w:themeShade="BF"/>
    </w:rPr>
  </w:style>
  <w:style w:type="character" w:styleId="IntenseReference">
    <w:name w:val="Intense Reference"/>
    <w:basedOn w:val="DefaultParagraphFont"/>
    <w:uiPriority w:val="32"/>
    <w:qFormat/>
    <w:rsid w:val="00B32F89"/>
    <w:rPr>
      <w:b/>
      <w:bCs/>
      <w:smallCaps/>
      <w:color w:val="2F5496" w:themeColor="accent1" w:themeShade="BF"/>
      <w:spacing w:val="5"/>
    </w:rPr>
  </w:style>
  <w:style w:type="paragraph" w:styleId="Header">
    <w:name w:val="header"/>
    <w:basedOn w:val="Normal"/>
    <w:link w:val="HeaderChar"/>
    <w:uiPriority w:val="99"/>
    <w:unhideWhenUsed/>
    <w:rsid w:val="00B00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269"/>
    <w:rPr>
      <w:sz w:val="22"/>
      <w:szCs w:val="22"/>
    </w:rPr>
  </w:style>
  <w:style w:type="paragraph" w:styleId="Footer">
    <w:name w:val="footer"/>
    <w:basedOn w:val="Normal"/>
    <w:link w:val="FooterChar"/>
    <w:uiPriority w:val="99"/>
    <w:unhideWhenUsed/>
    <w:rsid w:val="00B00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26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1737</TotalTime>
  <Pages>8</Pages>
  <Words>1636</Words>
  <Characters>9327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Aleksey Dobryy</dc:creator>
  <cp:keywords/>
  <dc:description/>
  <cp:lastModifiedBy>Aleksey Dobryy</cp:lastModifiedBy>
  <cp:revision>35</cp:revision>
  <dcterms:created xsi:type="dcterms:W3CDTF">2025-09-20T01:40:00Z</dcterms:created>
  <dcterms:modified xsi:type="dcterms:W3CDTF">2025-10-08T02:47:00Z</dcterms:modified>
</cp:coreProperties>
</file>