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1C67" w14:textId="4A79E6E7" w:rsidR="001D1FC3" w:rsidRPr="001E4ADA" w:rsidRDefault="001D1FC3" w:rsidP="001D1FC3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1D1FC3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Девяти Видах Безвременной Смерти, Проповеданная Буддой</w:t>
      </w:r>
      <w:r w:rsidRPr="001E4ADA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02075737" w14:textId="3F916C77" w:rsidR="001D1FC3" w:rsidRPr="00BE1E9E" w:rsidRDefault="001D1FC3" w:rsidP="001D1F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1D1FC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Jiu Heng Jing </w:t>
      </w:r>
    </w:p>
    <w:p w14:paraId="6EA98A81" w14:textId="77777777" w:rsidR="001D1FC3" w:rsidRPr="00BE1E9E" w:rsidRDefault="001D1FC3" w:rsidP="001D1F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7933798A" w14:textId="77777777" w:rsidR="001D1FC3" w:rsidRPr="00BE1E9E" w:rsidRDefault="001D1FC3" w:rsidP="001D1F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46CA8BA8" w14:textId="2A6C0B01" w:rsidR="001D1FC3" w:rsidRPr="001D1FC3" w:rsidRDefault="001D1FC3" w:rsidP="001D1F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50218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Ань Шигао (</w:t>
      </w:r>
      <w:r w:rsidRPr="001D1F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в эпоху Поздней династии Хань</w:t>
      </w:r>
      <w:r w:rsidRPr="001D1F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  <w:r w:rsidRPr="00B93EC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635C94DB" w14:textId="6E3B2842" w:rsidR="001D1FC3" w:rsidRPr="003D4B63" w:rsidRDefault="001D1FC3" w:rsidP="001D1F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CF27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1D1F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</w:t>
      </w:r>
      <w:r w:rsidRPr="003D4B63">
        <w:rPr>
          <w:lang w:val="ru-RU"/>
        </w:rPr>
        <w:t xml:space="preserve"> </w:t>
      </w:r>
    </w:p>
    <w:p w14:paraId="71C773D1" w14:textId="77777777" w:rsidR="001D1FC3" w:rsidRPr="005719AE" w:rsidRDefault="001D1FC3" w:rsidP="001D1F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DFDB995" w14:textId="77777777" w:rsidR="001D1FC3" w:rsidRPr="005719AE" w:rsidRDefault="001D1FC3" w:rsidP="001D1F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39C5746D" w14:textId="77777777" w:rsidR="001D1FC3" w:rsidRPr="005719AE" w:rsidRDefault="001D1FC3" w:rsidP="001D1F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71057A1" w14:textId="77777777" w:rsidR="001D1FC3" w:rsidRPr="00485AC3" w:rsidRDefault="001D1FC3" w:rsidP="001D1F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8FEBA1D" w14:textId="77777777" w:rsidR="001D1FC3" w:rsidRPr="00485AC3" w:rsidRDefault="001D1FC3" w:rsidP="001D1F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F36E9B0" w14:textId="77777777" w:rsidR="001D1FC3" w:rsidRPr="00984552" w:rsidRDefault="001D1FC3" w:rsidP="001D1F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C19FAE5" w14:textId="6F3E4520" w:rsidR="001D1FC3" w:rsidRPr="001D1FC3" w:rsidRDefault="001D1FC3" w:rsidP="001D1FC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пребывал в Шравасти (Śrāvastī), в роще Джетавана (</w:t>
      </w:r>
      <w:r w:rsidRPr="006A489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Jetavana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 саду Анатхапиндады (</w:t>
      </w:r>
      <w:r w:rsidRPr="006A489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Anāthapiṇḍada-ārāma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Тогда Будда обратился к бхикшу: «Существует девять категорий причин и условий, по которым жизнь человека обрывается преждевременно, прежде чем будет исчерпан положенный срок. Первая — употребление неподходящей пищи. Вторая — неумеренность в еде. Третья — употребление привычной пищи не вовремя или непривычной пищи. Четвертая — застой непереваренной пищи в организме. Пятая — сдерживание естественных нужд. Шестая — нарушение заповедей. Седьмая — сближение с дурными друзьями. Восьмая — посещение селений в неположенное время или недостойное поведение. Девятая — пренебрежение опасностью, которую следовало избежать. Таковы девять причин и условий, из-за которых жизнь человека внезапно пресекается.</w:t>
      </w:r>
    </w:p>
    <w:p w14:paraId="0224CF94" w14:textId="44D6B4D3" w:rsidR="001D1FC3" w:rsidRPr="001D1FC3" w:rsidRDefault="00BE573D" w:rsidP="00BE57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Первая — п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 неподходящей пищей подразумевается еда неприятная на вкус или же прием пищи, когда человек уже сыт, отчего в животе возникает несварение.</w:t>
      </w:r>
    </w:p>
    <w:p w14:paraId="593C16F0" w14:textId="70BCA3F5" w:rsidR="001D1FC3" w:rsidRPr="001D1FC3" w:rsidRDefault="00BE573D" w:rsidP="00BE57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Вторая —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 неумеренностью в еде подразумевается незнание меры и переедание сверх необходимости.</w:t>
      </w:r>
    </w:p>
    <w:p w14:paraId="24E55FD8" w14:textId="643C4948" w:rsidR="00BE573D" w:rsidRPr="00BE573D" w:rsidRDefault="00BE573D" w:rsidP="00BE57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Третья — п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од употреблением пищи без привычки подразумевается незнание того, какая еда подходит для зимы или лета; либо когда человек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прибывает в иную страну или область и, не зная местных обычаев, не может переварить еду, поскольку она ему непривычна.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ab/>
      </w:r>
    </w:p>
    <w:p w14:paraId="2578FEA9" w14:textId="0094BE25" w:rsidR="001D1FC3" w:rsidRPr="001D1FC3" w:rsidRDefault="00BE573D" w:rsidP="00BE57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Четвертая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"непереваренное":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когда еда еще не переварилась,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человек снова принимает пищу,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принимает лекарств для очищения желудка и кишечника,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пища не усваивается вовремя.</w:t>
      </w:r>
    </w:p>
    <w:p w14:paraId="48028437" w14:textId="6F5998A7" w:rsidR="001D1FC3" w:rsidRPr="001D1FC3" w:rsidRDefault="00BE573D" w:rsidP="00BE57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Пятая 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"сдерживание естественных нужд":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когда при позывах к опорожнению кишечника или мочеиспусканию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человек не делает этого немедленно;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также сдерживает отрыжку, рвоту, чихание или исхождение газов (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adhov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yu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1C7FE8B8" w14:textId="642C876B" w:rsidR="001D1FC3" w:rsidRPr="001D1FC3" w:rsidRDefault="00BE573D" w:rsidP="00BE57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Шестая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"несоблюдение обетов":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нарушение пяти заповедей (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-śī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убийство, воровство, прелюбодеяние, злословие и употребление спиртного, — а также других правил.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Из-за этих нарушений человек попадает в руки властей: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либо его казнят через повешение,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либо бьют палками, режут и колют острыми клинками,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либо он умирает в мучениях от голода и жажды.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если он избежит этого,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может погибнуть от рук врагов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 умереть от страха и тоски, помышляя о своих преступлениях.</w:t>
      </w:r>
    </w:p>
    <w:p w14:paraId="5CADE6BA" w14:textId="47409559" w:rsidR="001D1FC3" w:rsidRPr="001D1FC3" w:rsidRDefault="00BE573D" w:rsidP="00BE57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Седьмая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"сближение с дурными друзьями" (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1D1FC3"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mitra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когда из-за злодеяний, совершенных дурным другом,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человек сам подвергается наказанию.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Почему он страдает?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что не отдаляется от дурных друзей,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отличает добро от зла,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учитывает порочный нрав дурных друзей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не помышляет об их злобе.</w:t>
      </w:r>
    </w:p>
    <w:p w14:paraId="76BAD83A" w14:textId="0EAD4163" w:rsidR="001D1FC3" w:rsidRPr="001D1FC3" w:rsidRDefault="00BE573D" w:rsidP="00BE57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Восьмая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"вхождение в селение в неположенное время":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хождение в темноте,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хождение во время раздоров в селении,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также когда человек не избегает мест, где власти и чиновники ведут преследование.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Тот, кто поступает не в соответствии с Дхармой,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входя в селение, безрассудно заходит в чужие дома,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необоснованно смотрит на то, что не должно видеть,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слушает то, что не должно слышать,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совершает то, что недопустимо,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говорит то, что не следует говорить,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тревожится о том, о чем не стоит тревожиться,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требует того, чего не следует требовать.</w:t>
      </w:r>
    </w:p>
    <w:p w14:paraId="15AABF57" w14:textId="4D2A8618" w:rsidR="001D1FC3" w:rsidRPr="001D1FC3" w:rsidRDefault="00BE573D" w:rsidP="00BE57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Девятая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"неизбегание того, что следует избегать":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это когда человек не уклоняется от встреч с разъяренными слонами, бешеными конями, буйными быками, повозками, змеями и гадюками, ямами и колодцами, огнем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и водой, 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пьяными с обнаженным оружием и злодеями,</w:t>
      </w:r>
      <w:r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D1FC3"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также прочими многочисленными опасностями.</w:t>
      </w:r>
    </w:p>
    <w:p w14:paraId="3B65B771" w14:textId="301F3F90" w:rsidR="001D1FC3" w:rsidRPr="001D1FC3" w:rsidRDefault="001D1FC3" w:rsidP="00BE57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этих девяти случаях жизнь человека обрывается до срока.</w:t>
      </w:r>
      <w:r w:rsidR="00BE573D"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Мудрый человек должен знать и избегать этих обстоятельств.</w:t>
      </w:r>
      <w:r w:rsidR="00BE573D"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осмотрительности он обретает два блага:</w:t>
      </w:r>
      <w:r w:rsidR="00BE573D"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первое — долголетие;</w:t>
      </w:r>
      <w:r w:rsidR="00BE573D"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второе — благодаря долголетию он может услышать Учение</w:t>
      </w:r>
      <w:r w:rsidR="00BE573D" w:rsidRPr="00BE573D">
        <w:rPr>
          <w:lang w:val="ru-RU"/>
        </w:rPr>
        <w:t xml:space="preserve"> </w:t>
      </w:r>
      <w:r w:rsidR="00BE573D"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Пути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rga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  <w:r w:rsidR="00BE573D" w:rsidRPr="00BE5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внять благим речам и претворить их в жизнь».</w:t>
      </w:r>
    </w:p>
    <w:p w14:paraId="483B355B" w14:textId="77777777" w:rsidR="001D1FC3" w:rsidRPr="001D1FC3" w:rsidRDefault="001D1FC3" w:rsidP="00BE57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монахи (</w:t>
      </w:r>
      <w:r w:rsidRPr="00BE57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bhikṣu</w:t>
      </w: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возрадовались и приняли это учение.</w:t>
      </w:r>
    </w:p>
    <w:p w14:paraId="227AAC97" w14:textId="1D4897D1" w:rsidR="001D1FC3" w:rsidRPr="001D1FC3" w:rsidRDefault="001D1FC3" w:rsidP="002D6B6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D1F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Будда проповедовал «Сутру о девяти причинах преждевременной смерти».</w:t>
      </w:r>
    </w:p>
    <w:p w14:paraId="1A3F3762" w14:textId="573BF01A" w:rsidR="001D1FC3" w:rsidRPr="002D6B67" w:rsidRDefault="001D1FC3" w:rsidP="001D1FC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C511E43" w14:textId="77777777" w:rsidR="006A4899" w:rsidRPr="00F33D29" w:rsidRDefault="006A4899" w:rsidP="006A4899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F02F09D" w14:textId="77777777" w:rsidR="006A4899" w:rsidRPr="00CC1628" w:rsidRDefault="006A4899" w:rsidP="006A489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1DF1FA49" w14:textId="55CFB061" w:rsidR="006A4899" w:rsidRPr="006A4899" w:rsidRDefault="006A4899" w:rsidP="006A489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«Сутра о девяти причинах преждевременной смерти» (кит. </w:t>
      </w:r>
      <w:r w:rsidRPr="006A489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Цзю хэн цзин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представляет собой краткое, но чрезвычайно важное наставление, посвященное гигиене, здравому смыслу и сохранению человеческой жизни как драгоценного сосуда для духовной практики. В буддийской космологии смерть классифицируется на «своевременную» (вызванную исчерпанием жизненного срока или заслуг) и «преждевременную» (</w:t>
      </w:r>
      <w:r w:rsidRPr="006A489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акаламарана / хэн сы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возникающую из-за внешних условий или неосмотрительности. 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ru-RU"/>
          <w14:ligatures w14:val="none"/>
        </w:rPr>
        <w:t>Эта концепция подчеркивает, что хотя карма играет определяющую роль, текущие действия и внимательность к здоровью критически важны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«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Йогачара-бхуми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Асанги приводится классическое определение преждевременной смерти через девять причин, цитируя Благословенного. Этот текст является очень центральным для традиции йогачары.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Перевод: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«Девять причин и девять условий ведут к смерти тех, чей срок жизни еще не исчерпан. Какие девять? Человек ест неумеренно, ест неподходящую пищу, ест до того, как переварилась предыдущая еда, не выводит непереваренное, удерживает переваренное, не прибегает к лекарствам, не знает, что ему полезно, а что вредно, и совершает прогулки в неподходящее время...» 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Asaṅga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Yog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rabh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mi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hyperlink r:id="rId5" w:tgtFrame="_blank" w:history="1"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14:ligatures w14:val="none"/>
          </w:rPr>
          <w:t>SA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:lang w:val="ru-RU"/>
            <w14:ligatures w14:val="none"/>
          </w:rPr>
          <w:t>_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14:ligatures w14:val="none"/>
          </w:rPr>
          <w:t>T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:lang w:val="ru-RU"/>
            <w14:ligatures w14:val="none"/>
          </w:rPr>
          <w:t>06_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14:ligatures w14:val="none"/>
          </w:rPr>
          <w:t>n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:lang w:val="ru-RU"/>
            <w14:ligatures w14:val="none"/>
          </w:rPr>
          <w:t>1394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14:ligatures w14:val="none"/>
          </w:rPr>
          <w:t>u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:lang w:val="ru-RU"/>
            <w14:ligatures w14:val="none"/>
          </w:rPr>
          <w:t>:329</w:t>
        </w:r>
      </w:hyperlink>
      <w:r w:rsidRPr="006A489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/>
          <w14:ligatures w14:val="none"/>
        </w:rPr>
        <w:t xml:space="preserve">). 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«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Бхайшаджьягуру-сутре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(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Bhaiṣajyaguruvaidūryaprabharājasūtra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hyperlink r:id="rId6" w:tgtFrame="_blank" w:history="1"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14:ligatures w14:val="none"/>
          </w:rPr>
          <w:t>SA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:lang w:val="ru-RU"/>
            <w14:ligatures w14:val="none"/>
          </w:rPr>
          <w:t>_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14:ligatures w14:val="none"/>
          </w:rPr>
          <w:t>K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:lang w:val="ru-RU"/>
            <w14:ligatures w14:val="none"/>
          </w:rPr>
          <w:t>12_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14:ligatures w14:val="none"/>
          </w:rPr>
          <w:t>bsu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:lang w:val="ru-RU"/>
            <w14:ligatures w14:val="none"/>
          </w:rPr>
          <w:t>012_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14:ligatures w14:val="none"/>
          </w:rPr>
          <w:t>u</w:t>
        </w:r>
        <w:r w:rsidRPr="006A4899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8"/>
            <w:szCs w:val="28"/>
            <w:u w:val="none"/>
            <w:lang w:val="ru-RU"/>
            <w14:ligatures w14:val="none"/>
          </w:rPr>
          <w:t>:342</w:t>
        </w:r>
      </w:hyperlink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подробно описываются другие виды 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преждевременной смерти, такие как гибель от голода, яда или диких зверей. Этот текст глубоко связан с ритуальной практикой продления жизни.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A48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Перевод: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6A48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«Шестая преждевременная смерть — тех, кто погибает, оказавшись среди львов, тигров, змей и свирепых зверей. Седьмая преждевременная смерть — тех, кто падает с горных обрывов. Восьмая преждевременная смерть — тех, кто умирает от ядов, колдовства или злых духов. Девятая преждевременная смерть — тех, кто страдает от голода и жажды, не имея еды и питья».</w:t>
      </w:r>
    </w:p>
    <w:p w14:paraId="4C3A1C01" w14:textId="671B8BB9" w:rsidR="006A4899" w:rsidRPr="006A4899" w:rsidRDefault="006A4899" w:rsidP="006A489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sectPr w:rsidR="006A4899" w:rsidRPr="006A4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A6B"/>
    <w:multiLevelType w:val="hybridMultilevel"/>
    <w:tmpl w:val="425E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C61B2"/>
    <w:multiLevelType w:val="multilevel"/>
    <w:tmpl w:val="8C68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97986">
    <w:abstractNumId w:val="1"/>
  </w:num>
  <w:num w:numId="2" w16cid:durableId="166639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C3"/>
    <w:rsid w:val="001D1FC3"/>
    <w:rsid w:val="002D6B67"/>
    <w:rsid w:val="006A4899"/>
    <w:rsid w:val="00977081"/>
    <w:rsid w:val="00B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15F6"/>
  <w15:chartTrackingRefBased/>
  <w15:docId w15:val="{FAFB6407-219E-4D8E-B37B-CC81A637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FC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FC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4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harmamitra.org/nexus/db/sa/SA_K12_bsu012_u/text?active_segment=SA_K12_bsu012_u:342" TargetMode="External"/><Relationship Id="rId5" Type="http://schemas.openxmlformats.org/officeDocument/2006/relationships/hyperlink" Target="https://dharmamitra.org/nexus/db/sa/SA_T06_n1394u/text?active_segment=SA_T06_n1394u:3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</cp:revision>
  <dcterms:created xsi:type="dcterms:W3CDTF">2026-04-26T13:50:00Z</dcterms:created>
  <dcterms:modified xsi:type="dcterms:W3CDTF">2026-04-26T15:35:00Z</dcterms:modified>
</cp:coreProperties>
</file>